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29F4FECF" w14:textId="77777777" w:rsidR="00644165" w:rsidRPr="00644165" w:rsidRDefault="00644165" w:rsidP="00644165">
          <w:pPr>
            <w:contextualSpacing/>
            <w:jc w:val="center"/>
            <w:rPr>
              <w:rFonts w:ascii="Arial" w:hAnsi="Arial" w:cs="Arial"/>
              <w:b/>
              <w:bCs/>
            </w:rPr>
          </w:pPr>
          <w:r w:rsidRPr="00644165">
            <w:rPr>
              <w:noProof/>
              <w:szCs w:val="24"/>
            </w:rPr>
            <w:drawing>
              <wp:inline distT="0" distB="0" distL="0" distR="0" wp14:anchorId="234BF5E1" wp14:editId="34246BEA">
                <wp:extent cx="542925" cy="561971"/>
                <wp:effectExtent l="0" t="0" r="9525" b="0"/>
                <wp:docPr id="1410954748" name="Picture 7" descr="Paveikslėlis, kuriame yra eskizas, piešimas, iliustracija, simboli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410954748" name="Picture 7" descr="Paveikslėlis, kuriame yra eskizas, piešimas, iliustracija, simbolis&#10;&#10;Dirbtinio intelekto sugeneruotas turinys gali būti neteisingas."/>
                        <pic:cNvPicPr/>
                      </pic:nvPicPr>
                      <pic:blipFill>
                        <a:blip r:embed="rId11"/>
                        <a:srcRect/>
                        <a:stretch>
                          <a:fillRect/>
                        </a:stretch>
                      </pic:blipFill>
                      <pic:spPr>
                        <a:xfrm>
                          <a:off x="0" y="0"/>
                          <a:ext cx="542925" cy="561971"/>
                        </a:xfrm>
                        <a:prstGeom prst="rect">
                          <a:avLst/>
                        </a:prstGeom>
                        <a:noFill/>
                        <a:ln>
                          <a:noFill/>
                          <a:prstDash/>
                        </a:ln>
                      </pic:spPr>
                    </pic:pic>
                  </a:graphicData>
                </a:graphic>
              </wp:inline>
            </w:drawing>
          </w:r>
        </w:p>
        <w:p w14:paraId="36E01215" w14:textId="77777777" w:rsidR="00644165" w:rsidRPr="00644165" w:rsidRDefault="00644165" w:rsidP="00644165">
          <w:pPr>
            <w:spacing w:after="0" w:line="300" w:lineRule="auto"/>
            <w:contextualSpacing/>
            <w:jc w:val="center"/>
            <w:rPr>
              <w:rFonts w:ascii="Arial" w:hAnsi="Arial" w:cs="Arial"/>
              <w:b/>
              <w:bCs/>
            </w:rPr>
          </w:pPr>
        </w:p>
        <w:p w14:paraId="4D228306" w14:textId="77777777" w:rsidR="00644165" w:rsidRPr="00644165" w:rsidRDefault="00644165" w:rsidP="00644165">
          <w:pPr>
            <w:spacing w:after="0" w:line="300" w:lineRule="auto"/>
            <w:contextualSpacing/>
            <w:jc w:val="center"/>
            <w:rPr>
              <w:rFonts w:ascii="Arial" w:hAnsi="Arial" w:cs="Arial"/>
              <w:b/>
              <w:bCs/>
            </w:rPr>
          </w:pPr>
          <w:r w:rsidRPr="00644165">
            <w:rPr>
              <w:rFonts w:ascii="Arial" w:hAnsi="Arial" w:cs="Arial"/>
              <w:b/>
              <w:bCs/>
            </w:rPr>
            <w:t>LIETUVOS GEOLOGIJOS TARNYBA</w:t>
          </w:r>
        </w:p>
        <w:p w14:paraId="40095D63" w14:textId="77777777" w:rsidR="00644165" w:rsidRPr="00644165" w:rsidRDefault="00644165" w:rsidP="00644165">
          <w:pPr>
            <w:spacing w:after="0" w:line="300" w:lineRule="auto"/>
            <w:contextualSpacing/>
            <w:jc w:val="center"/>
            <w:rPr>
              <w:rFonts w:ascii="Arial" w:hAnsi="Arial" w:cs="Arial"/>
              <w:color w:val="00B050"/>
            </w:rPr>
          </w:pPr>
          <w:r w:rsidRPr="00644165">
            <w:rPr>
              <w:rFonts w:ascii="Arial" w:hAnsi="Arial" w:cs="Arial"/>
              <w:b/>
              <w:bCs/>
            </w:rPr>
            <w:t>PRIE APLINKOS MINISTERIJOS</w:t>
          </w:r>
        </w:p>
        <w:p w14:paraId="4250817F" w14:textId="77777777" w:rsidR="00644165" w:rsidRPr="00644165" w:rsidRDefault="00644165" w:rsidP="00644165">
          <w:pPr>
            <w:widowControl w:val="0"/>
            <w:suppressAutoHyphens/>
            <w:autoSpaceDE w:val="0"/>
            <w:autoSpaceDN w:val="0"/>
            <w:spacing w:after="0" w:line="240" w:lineRule="auto"/>
            <w:ind w:firstLine="720"/>
            <w:jc w:val="both"/>
            <w:textAlignment w:val="baseline"/>
            <w:rPr>
              <w:rFonts w:ascii="Arial MT" w:eastAsia="Arial MT" w:hAnsi="Arial MT" w:cs="Arial MT"/>
              <w:sz w:val="16"/>
              <w:szCs w:val="16"/>
              <w:lang w:eastAsia="en-US"/>
            </w:rPr>
          </w:pPr>
        </w:p>
        <w:tbl>
          <w:tblPr>
            <w:tblW w:w="9589" w:type="dxa"/>
            <w:tblLayout w:type="fixed"/>
            <w:tblCellMar>
              <w:left w:w="10" w:type="dxa"/>
              <w:right w:w="10" w:type="dxa"/>
            </w:tblCellMar>
            <w:tblLook w:val="0000" w:firstRow="0" w:lastRow="0" w:firstColumn="0" w:lastColumn="0" w:noHBand="0" w:noVBand="0"/>
          </w:tblPr>
          <w:tblGrid>
            <w:gridCol w:w="2076"/>
            <w:gridCol w:w="2081"/>
            <w:gridCol w:w="2529"/>
            <w:gridCol w:w="2903"/>
          </w:tblGrid>
          <w:tr w:rsidR="00644165" w:rsidRPr="00644165" w14:paraId="3EF511BE" w14:textId="77777777" w:rsidTr="007A59E5">
            <w:trPr>
              <w:trHeight w:val="800"/>
            </w:trPr>
            <w:tc>
              <w:tcPr>
                <w:tcW w:w="2076" w:type="dxa"/>
                <w:tcBorders>
                  <w:top w:val="single" w:sz="4" w:space="0" w:color="000000"/>
                </w:tcBorders>
                <w:tcMar>
                  <w:top w:w="0" w:type="dxa"/>
                  <w:left w:w="108" w:type="dxa"/>
                  <w:bottom w:w="0" w:type="dxa"/>
                  <w:right w:w="108" w:type="dxa"/>
                </w:tcMar>
              </w:tcPr>
              <w:p w14:paraId="2584B982" w14:textId="77777777" w:rsidR="00644165" w:rsidRPr="00644165" w:rsidRDefault="00644165" w:rsidP="00644165">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12"/>
                    <w:szCs w:val="12"/>
                    <w:lang w:eastAsia="en-US"/>
                  </w:rPr>
                </w:pPr>
              </w:p>
              <w:p w14:paraId="6FCD77EE" w14:textId="77777777" w:rsidR="00644165" w:rsidRPr="00644165" w:rsidRDefault="00644165" w:rsidP="00644165">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644165">
                  <w:rPr>
                    <w:rFonts w:ascii="Times New Roman" w:eastAsia="Arial MT" w:hAnsi="Times New Roman" w:cs="Times New Roman"/>
                    <w:sz w:val="20"/>
                    <w:szCs w:val="20"/>
                    <w:lang w:eastAsia="en-US"/>
                  </w:rPr>
                  <w:t>Biudžetinė įstaiga</w:t>
                </w:r>
              </w:p>
              <w:p w14:paraId="387EDF25" w14:textId="77777777" w:rsidR="00644165" w:rsidRPr="00644165" w:rsidRDefault="00644165" w:rsidP="00644165">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644165">
                  <w:rPr>
                    <w:rFonts w:ascii="Times New Roman" w:eastAsia="Arial MT" w:hAnsi="Times New Roman" w:cs="Times New Roman"/>
                    <w:sz w:val="20"/>
                    <w:szCs w:val="20"/>
                    <w:lang w:eastAsia="en-US"/>
                  </w:rPr>
                  <w:t>S. Konarskio g. 35,</w:t>
                </w:r>
              </w:p>
              <w:p w14:paraId="764367AE" w14:textId="77777777" w:rsidR="00644165" w:rsidRPr="00644165" w:rsidRDefault="00644165" w:rsidP="00644165">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644165">
                  <w:rPr>
                    <w:rFonts w:ascii="Times New Roman" w:eastAsia="Arial MT" w:hAnsi="Times New Roman" w:cs="Times New Roman"/>
                    <w:sz w:val="20"/>
                    <w:szCs w:val="20"/>
                    <w:lang w:eastAsia="en-US"/>
                  </w:rPr>
                  <w:t>LT-03123 Vilnius</w:t>
                </w:r>
              </w:p>
            </w:tc>
            <w:tc>
              <w:tcPr>
                <w:tcW w:w="2081" w:type="dxa"/>
                <w:tcBorders>
                  <w:top w:val="single" w:sz="4" w:space="0" w:color="000000"/>
                </w:tcBorders>
                <w:tcMar>
                  <w:top w:w="0" w:type="dxa"/>
                  <w:left w:w="108" w:type="dxa"/>
                  <w:bottom w:w="0" w:type="dxa"/>
                  <w:right w:w="108" w:type="dxa"/>
                </w:tcMar>
              </w:tcPr>
              <w:p w14:paraId="12ED64DE" w14:textId="77777777" w:rsidR="00644165" w:rsidRPr="00644165" w:rsidRDefault="00644165" w:rsidP="00644165">
                <w:pPr>
                  <w:widowControl w:val="0"/>
                  <w:suppressAutoHyphens/>
                  <w:autoSpaceDE w:val="0"/>
                  <w:autoSpaceDN w:val="0"/>
                  <w:spacing w:after="0" w:line="240" w:lineRule="auto"/>
                  <w:textAlignment w:val="baseline"/>
                  <w:rPr>
                    <w:rFonts w:ascii="Times New Roman" w:eastAsia="Arial MT" w:hAnsi="Times New Roman" w:cs="Times New Roman"/>
                    <w:sz w:val="12"/>
                    <w:szCs w:val="12"/>
                    <w:lang w:eastAsia="en-US"/>
                  </w:rPr>
                </w:pPr>
              </w:p>
              <w:p w14:paraId="3843466E" w14:textId="77777777" w:rsidR="00644165" w:rsidRPr="00644165" w:rsidRDefault="00644165" w:rsidP="00644165">
                <w:pPr>
                  <w:widowControl w:val="0"/>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644165">
                  <w:rPr>
                    <w:rFonts w:ascii="Times New Roman" w:eastAsia="Arial MT" w:hAnsi="Times New Roman" w:cs="Times New Roman"/>
                    <w:sz w:val="20"/>
                    <w:szCs w:val="20"/>
                    <w:lang w:eastAsia="en-US"/>
                  </w:rPr>
                  <w:t>Tel. +370 646 51905</w:t>
                </w:r>
              </w:p>
              <w:p w14:paraId="07F1C321" w14:textId="77777777" w:rsidR="00644165" w:rsidRPr="00644165" w:rsidRDefault="00644165" w:rsidP="00644165">
                <w:pPr>
                  <w:widowControl w:val="0"/>
                  <w:suppressAutoHyphens/>
                  <w:autoSpaceDE w:val="0"/>
                  <w:autoSpaceDN w:val="0"/>
                  <w:spacing w:after="0" w:line="240" w:lineRule="auto"/>
                  <w:textAlignment w:val="baseline"/>
                  <w:rPr>
                    <w:rFonts w:ascii="Arial MT" w:eastAsia="Arial MT" w:hAnsi="Arial MT" w:cs="Arial MT"/>
                    <w:sz w:val="22"/>
                    <w:szCs w:val="22"/>
                    <w:lang w:eastAsia="en-US"/>
                  </w:rPr>
                </w:pPr>
                <w:r w:rsidRPr="00644165">
                  <w:rPr>
                    <w:rFonts w:ascii="Times New Roman" w:eastAsia="Arial MT" w:hAnsi="Times New Roman" w:cs="Times New Roman"/>
                    <w:sz w:val="20"/>
                    <w:szCs w:val="20"/>
                    <w:lang w:eastAsia="en-US"/>
                  </w:rPr>
                  <w:t>el. p. info@lgt.lt</w:t>
                </w:r>
                <w:r w:rsidRPr="00644165">
                  <w:rPr>
                    <w:rFonts w:ascii="Times New Roman" w:eastAsia="Arial MT" w:hAnsi="Times New Roman" w:cs="Times New Roman"/>
                    <w:color w:val="0563C1"/>
                    <w:sz w:val="20"/>
                    <w:szCs w:val="20"/>
                    <w:u w:val="single"/>
                    <w:lang w:eastAsia="en-US"/>
                  </w:rPr>
                  <w:t xml:space="preserve"> </w:t>
                </w:r>
                <w:hyperlink r:id="rId12" w:history="1">
                  <w:r w:rsidRPr="00644165">
                    <w:rPr>
                      <w:rFonts w:ascii="Times New Roman" w:eastAsia="Arial MT" w:hAnsi="Times New Roman" w:cs="Times New Roman"/>
                      <w:sz w:val="20"/>
                      <w:szCs w:val="20"/>
                      <w:lang w:eastAsia="en-US"/>
                    </w:rPr>
                    <w:t>lgt.lrv.lt</w:t>
                  </w:r>
                </w:hyperlink>
              </w:p>
            </w:tc>
            <w:tc>
              <w:tcPr>
                <w:tcW w:w="2529" w:type="dxa"/>
                <w:tcBorders>
                  <w:top w:val="single" w:sz="4" w:space="0" w:color="000000"/>
                </w:tcBorders>
                <w:tcMar>
                  <w:top w:w="0" w:type="dxa"/>
                  <w:left w:w="108" w:type="dxa"/>
                  <w:bottom w:w="0" w:type="dxa"/>
                  <w:right w:w="108" w:type="dxa"/>
                </w:tcMar>
              </w:tcPr>
              <w:p w14:paraId="60D7824F" w14:textId="77777777" w:rsidR="00644165" w:rsidRPr="00644165" w:rsidRDefault="00644165" w:rsidP="00644165">
                <w:pPr>
                  <w:widowControl w:val="0"/>
                  <w:suppressAutoHyphens/>
                  <w:autoSpaceDE w:val="0"/>
                  <w:autoSpaceDN w:val="0"/>
                  <w:spacing w:after="0" w:line="240" w:lineRule="auto"/>
                  <w:textAlignment w:val="baseline"/>
                  <w:rPr>
                    <w:rFonts w:ascii="Times New Roman" w:eastAsia="Arial MT" w:hAnsi="Times New Roman" w:cs="Times New Roman"/>
                    <w:sz w:val="12"/>
                    <w:szCs w:val="12"/>
                    <w:lang w:eastAsia="en-US"/>
                  </w:rPr>
                </w:pPr>
              </w:p>
              <w:p w14:paraId="46AEE8D1" w14:textId="77777777" w:rsidR="00644165" w:rsidRPr="00644165" w:rsidRDefault="00644165" w:rsidP="00644165">
                <w:pPr>
                  <w:widowControl w:val="0"/>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644165">
                  <w:rPr>
                    <w:rFonts w:ascii="Times New Roman" w:eastAsia="Arial MT" w:hAnsi="Times New Roman" w:cs="Times New Roman"/>
                    <w:sz w:val="20"/>
                    <w:szCs w:val="20"/>
                    <w:lang w:eastAsia="en-US"/>
                  </w:rPr>
                  <w:t>Duomenys kaupiami ir saugomi Juridinių asmenų registre, kodas 188710780 </w:t>
                </w:r>
              </w:p>
            </w:tc>
            <w:tc>
              <w:tcPr>
                <w:tcW w:w="2903" w:type="dxa"/>
                <w:tcBorders>
                  <w:top w:val="single" w:sz="4" w:space="0" w:color="000000"/>
                </w:tcBorders>
                <w:tcMar>
                  <w:top w:w="0" w:type="dxa"/>
                  <w:left w:w="108" w:type="dxa"/>
                  <w:bottom w:w="0" w:type="dxa"/>
                  <w:right w:w="108" w:type="dxa"/>
                </w:tcMar>
              </w:tcPr>
              <w:p w14:paraId="3F2664C8" w14:textId="77777777" w:rsidR="00644165" w:rsidRPr="00644165" w:rsidRDefault="00644165" w:rsidP="00644165">
                <w:pPr>
                  <w:widowControl w:val="0"/>
                  <w:suppressAutoHyphens/>
                  <w:autoSpaceDE w:val="0"/>
                  <w:autoSpaceDN w:val="0"/>
                  <w:spacing w:after="0" w:line="240" w:lineRule="auto"/>
                  <w:textAlignment w:val="baseline"/>
                  <w:rPr>
                    <w:rFonts w:ascii="Arial MT" w:eastAsia="Arial MT" w:hAnsi="Arial MT" w:cs="Arial MT"/>
                    <w:sz w:val="22"/>
                    <w:szCs w:val="22"/>
                    <w:lang w:eastAsia="en-US"/>
                  </w:rPr>
                </w:pPr>
                <w:r w:rsidRPr="00644165">
                  <w:rPr>
                    <w:rFonts w:ascii="Arial MT" w:eastAsia="Arial MT" w:hAnsi="Arial MT" w:cs="Arial MT"/>
                    <w:noProof/>
                    <w:sz w:val="22"/>
                    <w:szCs w:val="22"/>
                    <w:lang w:eastAsia="en-US"/>
                  </w:rPr>
                  <w:drawing>
                    <wp:inline distT="0" distB="0" distL="0" distR="0" wp14:anchorId="744CCC2B" wp14:editId="4141777F">
                      <wp:extent cx="1847846" cy="482958"/>
                      <wp:effectExtent l="0" t="0" r="4" b="0"/>
                      <wp:docPr id="749220359" name="Picture 2" descr="A black and yellow text  Description automatically generated"/>
                      <wp:cNvGraphicFramePr/>
                      <a:graphic xmlns:a="http://schemas.openxmlformats.org/drawingml/2006/main">
                        <a:graphicData uri="http://schemas.openxmlformats.org/drawingml/2006/picture">
                          <pic:pic xmlns:pic="http://schemas.openxmlformats.org/drawingml/2006/picture">
                            <pic:nvPicPr>
                              <pic:cNvPr id="749220359" name="Picture 2" descr="A black and yellow text  Description automatically generated"/>
                              <pic:cNvPicPr/>
                            </pic:nvPicPr>
                            <pic:blipFill>
                              <a:blip r:embed="rId13"/>
                              <a:srcRect/>
                              <a:stretch>
                                <a:fillRect/>
                              </a:stretch>
                            </pic:blipFill>
                            <pic:spPr>
                              <a:xfrm>
                                <a:off x="0" y="0"/>
                                <a:ext cx="1847846" cy="482958"/>
                              </a:xfrm>
                              <a:prstGeom prst="rect">
                                <a:avLst/>
                              </a:prstGeom>
                              <a:noFill/>
                              <a:ln>
                                <a:noFill/>
                                <a:prstDash/>
                              </a:ln>
                            </pic:spPr>
                          </pic:pic>
                        </a:graphicData>
                      </a:graphic>
                    </wp:inline>
                  </w:drawing>
                </w:r>
              </w:p>
            </w:tc>
          </w:tr>
        </w:tbl>
        <w:p w14:paraId="4B92F888" w14:textId="3A39F207" w:rsidR="00C32E53" w:rsidRPr="00F0499F" w:rsidRDefault="00C32E53" w:rsidP="00DE7037">
          <w:pPr>
            <w:tabs>
              <w:tab w:val="left" w:pos="870"/>
            </w:tabs>
            <w:spacing w:after="120" w:line="20" w:lineRule="atLeast"/>
            <w:contextualSpacing/>
            <w:rPr>
              <w:rFonts w:cstheme="minorHAnsi"/>
              <w:color w:val="00B050"/>
              <w:sz w:val="24"/>
              <w:szCs w:val="24"/>
            </w:rPr>
          </w:pP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0723AC91" w14:textId="0D42FCB8" w:rsidR="00B7680C" w:rsidRPr="00B7680C" w:rsidRDefault="001C24BC" w:rsidP="00B7680C">
          <w:pPr>
            <w:spacing w:after="120" w:line="20" w:lineRule="atLeast"/>
            <w:ind w:left="5245"/>
            <w:contextualSpacing/>
            <w:rPr>
              <w:rFonts w:cstheme="minorHAnsi"/>
              <w:sz w:val="24"/>
              <w:szCs w:val="24"/>
            </w:rPr>
          </w:pPr>
          <w:r w:rsidRPr="002834E4">
            <w:rPr>
              <w:rFonts w:cstheme="minorHAnsi"/>
              <w:sz w:val="24"/>
              <w:szCs w:val="24"/>
            </w:rPr>
            <w:t xml:space="preserve">Perkančiosios organizacijos Viešųjų pirkimų komisijos </w:t>
          </w:r>
          <w:r w:rsidR="00D05191" w:rsidRPr="002834E4">
            <w:rPr>
              <w:rFonts w:cstheme="minorHAnsi"/>
              <w:sz w:val="24"/>
              <w:szCs w:val="24"/>
            </w:rPr>
            <w:t>2026</w:t>
          </w:r>
          <w:r w:rsidRPr="002834E4">
            <w:rPr>
              <w:rFonts w:cstheme="minorHAnsi"/>
              <w:sz w:val="24"/>
              <w:szCs w:val="24"/>
            </w:rPr>
            <w:t>-0</w:t>
          </w:r>
          <w:r w:rsidR="00B7680C">
            <w:rPr>
              <w:rFonts w:cstheme="minorHAnsi"/>
              <w:sz w:val="24"/>
              <w:szCs w:val="24"/>
            </w:rPr>
            <w:t>8</w:t>
          </w:r>
          <w:r w:rsidRPr="002834E4">
            <w:rPr>
              <w:rFonts w:cstheme="minorHAnsi"/>
              <w:sz w:val="24"/>
              <w:szCs w:val="24"/>
            </w:rPr>
            <w:t>-</w:t>
          </w:r>
          <w:r w:rsidR="00B7680C">
            <w:rPr>
              <w:rFonts w:cstheme="minorHAnsi"/>
              <w:sz w:val="24"/>
              <w:szCs w:val="24"/>
            </w:rPr>
            <w:t>1</w:t>
          </w:r>
          <w:r w:rsidR="008D40C9" w:rsidRPr="002834E4">
            <w:rPr>
              <w:rFonts w:cstheme="minorHAnsi"/>
              <w:sz w:val="24"/>
              <w:szCs w:val="24"/>
            </w:rPr>
            <w:t>3</w:t>
          </w:r>
          <w:r w:rsidRPr="002834E4">
            <w:rPr>
              <w:rFonts w:cstheme="minorHAnsi"/>
              <w:sz w:val="24"/>
              <w:szCs w:val="24"/>
            </w:rPr>
            <w:t xml:space="preserve"> protokolu Nr.</w:t>
          </w:r>
          <w:r w:rsidR="002834E4" w:rsidRPr="002834E4">
            <w:t xml:space="preserve"> </w:t>
          </w:r>
        </w:p>
        <w:p w14:paraId="1580ED72" w14:textId="7E9FEC3F" w:rsidR="001C24BC" w:rsidRPr="002834E4" w:rsidRDefault="00B7680C" w:rsidP="00B7680C">
          <w:pPr>
            <w:spacing w:after="120" w:line="20" w:lineRule="atLeast"/>
            <w:ind w:left="5245"/>
            <w:contextualSpacing/>
            <w:rPr>
              <w:rFonts w:cstheme="minorHAnsi"/>
              <w:sz w:val="24"/>
              <w:szCs w:val="24"/>
            </w:rPr>
          </w:pPr>
          <w:r w:rsidRPr="00B7680C">
            <w:rPr>
              <w:rFonts w:cstheme="minorHAnsi"/>
              <w:sz w:val="24"/>
              <w:szCs w:val="24"/>
            </w:rPr>
            <w:t>14-8-(4.52)</w:t>
          </w:r>
        </w:p>
        <w:p w14:paraId="7350A7E2" w14:textId="78457EBC" w:rsidR="00D526C8" w:rsidRPr="002834E4" w:rsidRDefault="00D526C8" w:rsidP="004E4612">
          <w:pPr>
            <w:spacing w:after="120" w:line="20" w:lineRule="atLeast"/>
            <w:contextualSpacing/>
            <w:jc w:val="center"/>
            <w:rPr>
              <w:rFonts w:cstheme="minorHAnsi"/>
              <w:sz w:val="24"/>
              <w:szCs w:val="24"/>
            </w:rPr>
          </w:pPr>
        </w:p>
        <w:p w14:paraId="1D1BF965" w14:textId="5AC11670" w:rsidR="00D526C8" w:rsidRPr="00D05191" w:rsidRDefault="007A130B" w:rsidP="007F2320">
          <w:pPr>
            <w:spacing w:after="120" w:line="20" w:lineRule="atLeast"/>
            <w:contextualSpacing/>
            <w:jc w:val="center"/>
            <w:rPr>
              <w:rFonts w:cstheme="minorHAnsi"/>
              <w:b/>
              <w:bCs/>
              <w:color w:val="000000" w:themeColor="text1"/>
              <w:sz w:val="28"/>
              <w:szCs w:val="28"/>
            </w:rPr>
          </w:pPr>
          <w:r w:rsidRPr="00D05191">
            <w:rPr>
              <w:rFonts w:cstheme="minorHAnsi"/>
              <w:b/>
              <w:bCs/>
              <w:color w:val="000000" w:themeColor="text1"/>
              <w:sz w:val="28"/>
              <w:szCs w:val="28"/>
            </w:rPr>
            <w:t xml:space="preserve">TARPTAUTINIO </w:t>
          </w:r>
          <w:r w:rsidR="00D526C8" w:rsidRPr="00D05191">
            <w:rPr>
              <w:rFonts w:cstheme="minorHAnsi"/>
              <w:b/>
              <w:bCs/>
              <w:color w:val="000000" w:themeColor="text1"/>
              <w:sz w:val="28"/>
              <w:szCs w:val="28"/>
            </w:rPr>
            <w:t>VIEŠOJO PIRKIMO „</w:t>
          </w:r>
          <w:r w:rsidR="003D366C" w:rsidRPr="00D05191">
            <w:rPr>
              <w:rFonts w:cstheme="minorHAnsi"/>
              <w:b/>
              <w:bCs/>
              <w:color w:val="000000" w:themeColor="text1"/>
              <w:sz w:val="28"/>
              <w:szCs w:val="28"/>
            </w:rPr>
            <w:t>GERIAMOJO  VANDENS GAVYBOMS VIETŲ SKIRTŲ POŽEMINIO VANDENS BASEINŲ RIZIKOS VERTINIM</w:t>
          </w:r>
          <w:r w:rsidR="003D366C">
            <w:rPr>
              <w:rFonts w:cstheme="minorHAnsi"/>
              <w:b/>
              <w:bCs/>
              <w:color w:val="000000" w:themeColor="text1"/>
              <w:sz w:val="28"/>
              <w:szCs w:val="28"/>
            </w:rPr>
            <w:t>O PASLAUGŲ PIRKIMAS</w:t>
          </w:r>
          <w:r w:rsidR="00D526C8" w:rsidRPr="00D05191">
            <w:rPr>
              <w:rFonts w:cstheme="minorHAnsi"/>
              <w:b/>
              <w:bCs/>
              <w:color w:val="000000" w:themeColor="text1"/>
              <w:sz w:val="28"/>
              <w:szCs w:val="28"/>
            </w:rPr>
            <w:t>“</w:t>
          </w:r>
        </w:p>
        <w:p w14:paraId="18ACC6AD" w14:textId="3738F275" w:rsidR="00D526C8" w:rsidRDefault="00D526C8" w:rsidP="004E4612">
          <w:pPr>
            <w:spacing w:after="120" w:line="20" w:lineRule="atLeast"/>
            <w:contextualSpacing/>
            <w:jc w:val="center"/>
            <w:rPr>
              <w:rFonts w:cstheme="minorHAnsi"/>
              <w:b/>
              <w:bCs/>
              <w:color w:val="000000" w:themeColor="text1"/>
              <w:sz w:val="28"/>
              <w:szCs w:val="28"/>
            </w:rPr>
          </w:pPr>
          <w:r w:rsidRPr="00D05191">
            <w:rPr>
              <w:rFonts w:cstheme="minorHAnsi"/>
              <w:b/>
              <w:bCs/>
              <w:color w:val="000000" w:themeColor="text1"/>
              <w:sz w:val="28"/>
              <w:szCs w:val="28"/>
            </w:rPr>
            <w:t xml:space="preserve">ATVIRO KONKURSO </w:t>
          </w:r>
          <w:r w:rsidR="00EB164F" w:rsidRPr="00D05191">
            <w:rPr>
              <w:rFonts w:cstheme="minorHAnsi"/>
              <w:b/>
              <w:bCs/>
              <w:color w:val="000000" w:themeColor="text1"/>
              <w:sz w:val="28"/>
              <w:szCs w:val="28"/>
            </w:rPr>
            <w:t xml:space="preserve">SPECIALIOSIOS </w:t>
          </w:r>
          <w:r w:rsidRPr="00D05191">
            <w:rPr>
              <w:rFonts w:cstheme="minorHAnsi"/>
              <w:b/>
              <w:bCs/>
              <w:color w:val="000000" w:themeColor="text1"/>
              <w:sz w:val="28"/>
              <w:szCs w:val="28"/>
            </w:rPr>
            <w:t>SĄLYGOS</w:t>
          </w:r>
          <w:r w:rsidR="00EC4CB7" w:rsidRPr="00D05191">
            <w:rPr>
              <w:rFonts w:cstheme="minorHAnsi"/>
              <w:b/>
              <w:bCs/>
              <w:color w:val="000000" w:themeColor="text1"/>
              <w:sz w:val="28"/>
              <w:szCs w:val="28"/>
            </w:rPr>
            <w:t xml:space="preserve"> </w:t>
          </w:r>
        </w:p>
        <w:p w14:paraId="5DDB7F98" w14:textId="50965D72" w:rsidR="003B3B1A" w:rsidRPr="00D05191" w:rsidRDefault="003B3B1A" w:rsidP="004E4612">
          <w:pPr>
            <w:spacing w:after="120" w:line="20" w:lineRule="atLeast"/>
            <w:contextualSpacing/>
            <w:jc w:val="center"/>
            <w:rPr>
              <w:rFonts w:cstheme="minorHAnsi"/>
              <w:b/>
              <w:bCs/>
              <w:color w:val="000000" w:themeColor="text1"/>
              <w:sz w:val="28"/>
              <w:szCs w:val="28"/>
            </w:rPr>
          </w:pPr>
          <w:r>
            <w:rPr>
              <w:rFonts w:cstheme="minorHAnsi"/>
              <w:b/>
              <w:bCs/>
              <w:color w:val="000000" w:themeColor="text1"/>
              <w:sz w:val="28"/>
              <w:szCs w:val="28"/>
            </w:rPr>
            <w:t xml:space="preserve">BVPŽ KODAS: </w:t>
          </w:r>
          <w:r w:rsidR="007B57E1" w:rsidRPr="007B57E1">
            <w:rPr>
              <w:rFonts w:cstheme="minorHAnsi"/>
              <w:b/>
              <w:bCs/>
              <w:color w:val="000000" w:themeColor="text1"/>
              <w:sz w:val="28"/>
              <w:szCs w:val="28"/>
            </w:rPr>
            <w:t>73000000-2</w:t>
          </w:r>
          <w:r w:rsidR="007B57E1">
            <w:rPr>
              <w:rFonts w:cstheme="minorHAnsi"/>
              <w:b/>
              <w:bCs/>
              <w:color w:val="000000" w:themeColor="text1"/>
              <w:sz w:val="28"/>
              <w:szCs w:val="28"/>
            </w:rPr>
            <w:t xml:space="preserve"> (</w:t>
          </w:r>
          <w:r w:rsidR="007B57E1" w:rsidRPr="007B57E1">
            <w:rPr>
              <w:rFonts w:cstheme="minorHAnsi"/>
              <w:b/>
              <w:bCs/>
              <w:color w:val="000000" w:themeColor="text1"/>
              <w:sz w:val="28"/>
              <w:szCs w:val="28"/>
            </w:rPr>
            <w:t>Mokslinių tyrimų ir taikomosios veiklos paslaugos bei su jomis susijusios konsultacinės paslaugos</w:t>
          </w:r>
          <w:r w:rsidR="007B57E1">
            <w:rPr>
              <w:rFonts w:cstheme="minorHAnsi"/>
              <w:b/>
              <w:bCs/>
              <w:color w:val="000000" w:themeColor="text1"/>
              <w:sz w:val="28"/>
              <w:szCs w:val="28"/>
            </w:rPr>
            <w:t>)</w:t>
          </w:r>
        </w:p>
        <w:p w14:paraId="0FC90D8B" w14:textId="6160601E" w:rsidR="00D526C8" w:rsidRPr="00D05191" w:rsidRDefault="00D53BF4" w:rsidP="00AC76F4">
          <w:pPr>
            <w:spacing w:after="120" w:line="20" w:lineRule="atLeast"/>
            <w:contextualSpacing/>
            <w:jc w:val="center"/>
            <w:rPr>
              <w:rFonts w:cstheme="minorHAnsi"/>
              <w:color w:val="000000" w:themeColor="text1"/>
              <w:sz w:val="28"/>
              <w:szCs w:val="28"/>
            </w:rPr>
          </w:pPr>
          <w:r w:rsidRPr="00D05191">
            <w:rPr>
              <w:rFonts w:cstheme="minorHAnsi"/>
              <w:b/>
              <w:bCs/>
              <w:color w:val="000000" w:themeColor="text1"/>
              <w:sz w:val="28"/>
              <w:szCs w:val="28"/>
            </w:rPr>
            <w:t>V</w:t>
          </w:r>
          <w:r w:rsidR="00755F3B" w:rsidRPr="00D05191">
            <w:rPr>
              <w:rFonts w:cstheme="minorHAnsi"/>
              <w:b/>
              <w:bCs/>
              <w:color w:val="000000" w:themeColor="text1"/>
              <w:sz w:val="28"/>
              <w:szCs w:val="28"/>
            </w:rPr>
            <w:t>ersija</w:t>
          </w:r>
          <w:r w:rsidRPr="00D05191">
            <w:rPr>
              <w:rFonts w:cstheme="minorHAnsi"/>
              <w:b/>
              <w:bCs/>
              <w:color w:val="000000" w:themeColor="text1"/>
              <w:sz w:val="28"/>
              <w:szCs w:val="28"/>
            </w:rPr>
            <w:t xml:space="preserve"> Nr. </w:t>
          </w:r>
          <w:r w:rsidR="00AC76F4" w:rsidRPr="00D05191">
            <w:rPr>
              <w:rFonts w:cstheme="minorHAnsi"/>
              <w:b/>
              <w:bCs/>
              <w:color w:val="000000" w:themeColor="text1"/>
              <w:sz w:val="28"/>
              <w:szCs w:val="28"/>
            </w:rPr>
            <w:t>1</w:t>
          </w:r>
        </w:p>
        <w:p w14:paraId="71AD202B" w14:textId="77777777" w:rsidR="00D05191" w:rsidRDefault="005F13F0" w:rsidP="00D05191">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B7E91D2" w:rsidR="001C24BC" w:rsidRPr="00F0499F" w:rsidRDefault="001C24BC" w:rsidP="00D05191">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12C841F" w14:textId="75641FAF" w:rsidR="00CD2EC5"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33380825" w:history="1">
                <w:r w:rsidR="00CD2EC5" w:rsidRPr="0076002F">
                  <w:rPr>
                    <w:rStyle w:val="Hipersaitas"/>
                    <w:rFonts w:cstheme="minorHAnsi"/>
                    <w:noProof/>
                  </w:rPr>
                  <w:t>1.</w:t>
                </w:r>
                <w:r w:rsidR="00CD2EC5">
                  <w:rPr>
                    <w:noProof/>
                    <w:kern w:val="2"/>
                    <w:sz w:val="24"/>
                    <w:szCs w:val="24"/>
                    <w14:ligatures w14:val="standardContextual"/>
                  </w:rPr>
                  <w:tab/>
                </w:r>
                <w:r w:rsidR="00CD2EC5" w:rsidRPr="0076002F">
                  <w:rPr>
                    <w:rStyle w:val="Hipersaitas"/>
                    <w:rFonts w:cstheme="minorHAnsi"/>
                    <w:noProof/>
                  </w:rPr>
                  <w:t>Bendra informacija</w:t>
                </w:r>
                <w:r w:rsidR="00CD2EC5">
                  <w:rPr>
                    <w:noProof/>
                    <w:webHidden/>
                  </w:rPr>
                  <w:tab/>
                </w:r>
                <w:r w:rsidR="00CD2EC5">
                  <w:rPr>
                    <w:noProof/>
                    <w:webHidden/>
                  </w:rPr>
                  <w:fldChar w:fldCharType="begin"/>
                </w:r>
                <w:r w:rsidR="00CD2EC5">
                  <w:rPr>
                    <w:noProof/>
                    <w:webHidden/>
                  </w:rPr>
                  <w:instrText xml:space="preserve"> PAGEREF _Toc233380825 \h </w:instrText>
                </w:r>
                <w:r w:rsidR="00CD2EC5">
                  <w:rPr>
                    <w:noProof/>
                    <w:webHidden/>
                  </w:rPr>
                </w:r>
                <w:r w:rsidR="00CD2EC5">
                  <w:rPr>
                    <w:noProof/>
                    <w:webHidden/>
                  </w:rPr>
                  <w:fldChar w:fldCharType="separate"/>
                </w:r>
                <w:r w:rsidR="00CD2EC5">
                  <w:rPr>
                    <w:noProof/>
                    <w:webHidden/>
                  </w:rPr>
                  <w:t>2</w:t>
                </w:r>
                <w:r w:rsidR="00CD2EC5">
                  <w:rPr>
                    <w:noProof/>
                    <w:webHidden/>
                  </w:rPr>
                  <w:fldChar w:fldCharType="end"/>
                </w:r>
              </w:hyperlink>
            </w:p>
            <w:p w14:paraId="33D56CA8" w14:textId="01151ED7" w:rsidR="00CD2EC5" w:rsidRDefault="00CD2EC5">
              <w:pPr>
                <w:pStyle w:val="Turinys1"/>
                <w:rPr>
                  <w:noProof/>
                  <w:kern w:val="2"/>
                  <w:sz w:val="24"/>
                  <w:szCs w:val="24"/>
                  <w14:ligatures w14:val="standardContextual"/>
                </w:rPr>
              </w:pPr>
              <w:hyperlink w:anchor="_Toc233380826" w:history="1">
                <w:r w:rsidRPr="0076002F">
                  <w:rPr>
                    <w:rStyle w:val="Hipersaitas"/>
                    <w:rFonts w:ascii="Calibri" w:hAnsi="Calibri" w:cs="Calibri"/>
                    <w:noProof/>
                  </w:rPr>
                  <w:t>2</w:t>
                </w:r>
                <w:r w:rsidRPr="0076002F">
                  <w:rPr>
                    <w:rStyle w:val="Hipersaitas"/>
                    <w:noProof/>
                  </w:rPr>
                  <w:t xml:space="preserve">. </w:t>
                </w:r>
                <w:r w:rsidRPr="0076002F">
                  <w:rPr>
                    <w:rStyle w:val="Hipersaitas"/>
                    <w:rFonts w:cstheme="minorHAnsi"/>
                    <w:noProof/>
                  </w:rPr>
                  <w:t>Pirkimo objektas</w:t>
                </w:r>
                <w:r>
                  <w:rPr>
                    <w:noProof/>
                    <w:webHidden/>
                  </w:rPr>
                  <w:tab/>
                </w:r>
                <w:r>
                  <w:rPr>
                    <w:noProof/>
                    <w:webHidden/>
                  </w:rPr>
                  <w:fldChar w:fldCharType="begin"/>
                </w:r>
                <w:r>
                  <w:rPr>
                    <w:noProof/>
                    <w:webHidden/>
                  </w:rPr>
                  <w:instrText xml:space="preserve"> PAGEREF _Toc233380826 \h </w:instrText>
                </w:r>
                <w:r>
                  <w:rPr>
                    <w:noProof/>
                    <w:webHidden/>
                  </w:rPr>
                </w:r>
                <w:r>
                  <w:rPr>
                    <w:noProof/>
                    <w:webHidden/>
                  </w:rPr>
                  <w:fldChar w:fldCharType="separate"/>
                </w:r>
                <w:r>
                  <w:rPr>
                    <w:noProof/>
                    <w:webHidden/>
                  </w:rPr>
                  <w:t>2</w:t>
                </w:r>
                <w:r>
                  <w:rPr>
                    <w:noProof/>
                    <w:webHidden/>
                  </w:rPr>
                  <w:fldChar w:fldCharType="end"/>
                </w:r>
              </w:hyperlink>
            </w:p>
            <w:p w14:paraId="1DB6493E" w14:textId="7A081C2B" w:rsidR="00CD2EC5" w:rsidRDefault="00CD2EC5">
              <w:pPr>
                <w:pStyle w:val="Turinys1"/>
                <w:rPr>
                  <w:noProof/>
                  <w:kern w:val="2"/>
                  <w:sz w:val="24"/>
                  <w:szCs w:val="24"/>
                  <w14:ligatures w14:val="standardContextual"/>
                </w:rPr>
              </w:pPr>
              <w:hyperlink w:anchor="_Toc233380827" w:history="1">
                <w:r w:rsidRPr="0076002F">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_Toc233380827 \h </w:instrText>
                </w:r>
                <w:r>
                  <w:rPr>
                    <w:noProof/>
                    <w:webHidden/>
                  </w:rPr>
                </w:r>
                <w:r>
                  <w:rPr>
                    <w:noProof/>
                    <w:webHidden/>
                  </w:rPr>
                  <w:fldChar w:fldCharType="separate"/>
                </w:r>
                <w:r>
                  <w:rPr>
                    <w:noProof/>
                    <w:webHidden/>
                  </w:rPr>
                  <w:t>3</w:t>
                </w:r>
                <w:r>
                  <w:rPr>
                    <w:noProof/>
                    <w:webHidden/>
                  </w:rPr>
                  <w:fldChar w:fldCharType="end"/>
                </w:r>
              </w:hyperlink>
            </w:p>
            <w:p w14:paraId="75248BB0" w14:textId="021CCB2F" w:rsidR="00CD2EC5" w:rsidRDefault="00CD2EC5">
              <w:pPr>
                <w:pStyle w:val="Turinys1"/>
                <w:rPr>
                  <w:noProof/>
                  <w:kern w:val="2"/>
                  <w:sz w:val="24"/>
                  <w:szCs w:val="24"/>
                  <w14:ligatures w14:val="standardContextual"/>
                </w:rPr>
              </w:pPr>
              <w:hyperlink w:anchor="_Toc233380828" w:history="1">
                <w:r w:rsidRPr="0076002F">
                  <w:rPr>
                    <w:rStyle w:val="Hipersaitas"/>
                    <w:rFonts w:cstheme="majorHAnsi"/>
                    <w:noProof/>
                  </w:rPr>
                  <w:t xml:space="preserve">4. </w:t>
                </w:r>
                <w:r w:rsidRPr="0076002F">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_Toc233380828 \h </w:instrText>
                </w:r>
                <w:r>
                  <w:rPr>
                    <w:noProof/>
                    <w:webHidden/>
                  </w:rPr>
                </w:r>
                <w:r>
                  <w:rPr>
                    <w:noProof/>
                    <w:webHidden/>
                  </w:rPr>
                  <w:fldChar w:fldCharType="separate"/>
                </w:r>
                <w:r>
                  <w:rPr>
                    <w:noProof/>
                    <w:webHidden/>
                  </w:rPr>
                  <w:t>3</w:t>
                </w:r>
                <w:r>
                  <w:rPr>
                    <w:noProof/>
                    <w:webHidden/>
                  </w:rPr>
                  <w:fldChar w:fldCharType="end"/>
                </w:r>
              </w:hyperlink>
            </w:p>
            <w:p w14:paraId="160FD9AC" w14:textId="3FF670A5" w:rsidR="00CD2EC5" w:rsidRDefault="00CD2EC5">
              <w:pPr>
                <w:pStyle w:val="Turinys1"/>
                <w:rPr>
                  <w:noProof/>
                  <w:kern w:val="2"/>
                  <w:sz w:val="24"/>
                  <w:szCs w:val="24"/>
                  <w14:ligatures w14:val="standardContextual"/>
                </w:rPr>
              </w:pPr>
              <w:hyperlink w:anchor="_Toc233380829" w:history="1">
                <w:r w:rsidRPr="0076002F">
                  <w:rPr>
                    <w:rStyle w:val="Hipersaitas"/>
                    <w:rFonts w:cstheme="minorHAnsi"/>
                    <w:noProof/>
                  </w:rPr>
                  <w:t>5.</w:t>
                </w:r>
                <w:r w:rsidRPr="0076002F">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_Toc233380829 \h </w:instrText>
                </w:r>
                <w:r>
                  <w:rPr>
                    <w:noProof/>
                    <w:webHidden/>
                  </w:rPr>
                </w:r>
                <w:r>
                  <w:rPr>
                    <w:noProof/>
                    <w:webHidden/>
                  </w:rPr>
                  <w:fldChar w:fldCharType="separate"/>
                </w:r>
                <w:r>
                  <w:rPr>
                    <w:noProof/>
                    <w:webHidden/>
                  </w:rPr>
                  <w:t>3</w:t>
                </w:r>
                <w:r>
                  <w:rPr>
                    <w:noProof/>
                    <w:webHidden/>
                  </w:rPr>
                  <w:fldChar w:fldCharType="end"/>
                </w:r>
              </w:hyperlink>
            </w:p>
            <w:p w14:paraId="791E6356" w14:textId="4635914B" w:rsidR="00CD2EC5" w:rsidRDefault="00CD2EC5">
              <w:pPr>
                <w:pStyle w:val="Turinys1"/>
                <w:rPr>
                  <w:noProof/>
                  <w:kern w:val="2"/>
                  <w:sz w:val="24"/>
                  <w:szCs w:val="24"/>
                  <w14:ligatures w14:val="standardContextual"/>
                </w:rPr>
              </w:pPr>
              <w:hyperlink w:anchor="_Toc233380830" w:history="1">
                <w:r w:rsidRPr="0076002F">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_Toc233380830 \h </w:instrText>
                </w:r>
                <w:r>
                  <w:rPr>
                    <w:noProof/>
                    <w:webHidden/>
                  </w:rPr>
                </w:r>
                <w:r>
                  <w:rPr>
                    <w:noProof/>
                    <w:webHidden/>
                  </w:rPr>
                  <w:fldChar w:fldCharType="separate"/>
                </w:r>
                <w:r>
                  <w:rPr>
                    <w:noProof/>
                    <w:webHidden/>
                  </w:rPr>
                  <w:t>3</w:t>
                </w:r>
                <w:r>
                  <w:rPr>
                    <w:noProof/>
                    <w:webHidden/>
                  </w:rPr>
                  <w:fldChar w:fldCharType="end"/>
                </w:r>
              </w:hyperlink>
            </w:p>
            <w:p w14:paraId="1DD5E1DD" w14:textId="5F736764" w:rsidR="00CD2EC5" w:rsidRDefault="00CD2EC5">
              <w:pPr>
                <w:pStyle w:val="Turinys1"/>
                <w:tabs>
                  <w:tab w:val="left" w:pos="720"/>
                </w:tabs>
                <w:rPr>
                  <w:noProof/>
                  <w:kern w:val="2"/>
                  <w:sz w:val="24"/>
                  <w:szCs w:val="24"/>
                  <w14:ligatures w14:val="standardContextual"/>
                </w:rPr>
              </w:pPr>
              <w:hyperlink w:anchor="_Toc233380831" w:history="1">
                <w:r w:rsidRPr="0076002F">
                  <w:rPr>
                    <w:rStyle w:val="Hipersaitas"/>
                    <w:rFonts w:eastAsia="Calibri" w:cstheme="minorHAnsi"/>
                    <w:noProof/>
                  </w:rPr>
                  <w:t>7.</w:t>
                </w:r>
                <w:r>
                  <w:rPr>
                    <w:noProof/>
                    <w:kern w:val="2"/>
                    <w:sz w:val="24"/>
                    <w:szCs w:val="24"/>
                    <w14:ligatures w14:val="standardContextual"/>
                  </w:rPr>
                  <w:tab/>
                </w:r>
                <w:r w:rsidRPr="0076002F">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_Toc233380831 \h </w:instrText>
                </w:r>
                <w:r>
                  <w:rPr>
                    <w:noProof/>
                    <w:webHidden/>
                  </w:rPr>
                </w:r>
                <w:r>
                  <w:rPr>
                    <w:noProof/>
                    <w:webHidden/>
                  </w:rPr>
                  <w:fldChar w:fldCharType="separate"/>
                </w:r>
                <w:r>
                  <w:rPr>
                    <w:noProof/>
                    <w:webHidden/>
                  </w:rPr>
                  <w:t>4</w:t>
                </w:r>
                <w:r>
                  <w:rPr>
                    <w:noProof/>
                    <w:webHidden/>
                  </w:rPr>
                  <w:fldChar w:fldCharType="end"/>
                </w:r>
              </w:hyperlink>
            </w:p>
            <w:p w14:paraId="3146AC6F" w14:textId="13CE9DF8" w:rsidR="00CD2EC5" w:rsidRDefault="00CD2EC5">
              <w:pPr>
                <w:pStyle w:val="Turinys1"/>
                <w:tabs>
                  <w:tab w:val="left" w:pos="720"/>
                </w:tabs>
                <w:rPr>
                  <w:noProof/>
                  <w:kern w:val="2"/>
                  <w:sz w:val="24"/>
                  <w:szCs w:val="24"/>
                  <w14:ligatures w14:val="standardContextual"/>
                </w:rPr>
              </w:pPr>
              <w:hyperlink w:anchor="_Toc233380832" w:history="1">
                <w:r w:rsidRPr="0076002F">
                  <w:rPr>
                    <w:rStyle w:val="Hipersaitas"/>
                    <w:rFonts w:eastAsia="Calibri" w:cstheme="minorHAnsi"/>
                    <w:noProof/>
                  </w:rPr>
                  <w:t>8.</w:t>
                </w:r>
                <w:r>
                  <w:rPr>
                    <w:noProof/>
                    <w:kern w:val="2"/>
                    <w:sz w:val="24"/>
                    <w:szCs w:val="24"/>
                    <w14:ligatures w14:val="standardContextual"/>
                  </w:rPr>
                  <w:tab/>
                </w:r>
                <w:r w:rsidRPr="0076002F">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_Toc233380832 \h </w:instrText>
                </w:r>
                <w:r>
                  <w:rPr>
                    <w:noProof/>
                    <w:webHidden/>
                  </w:rPr>
                </w:r>
                <w:r>
                  <w:rPr>
                    <w:noProof/>
                    <w:webHidden/>
                  </w:rPr>
                  <w:fldChar w:fldCharType="separate"/>
                </w:r>
                <w:r>
                  <w:rPr>
                    <w:noProof/>
                    <w:webHidden/>
                  </w:rPr>
                  <w:t>4</w:t>
                </w:r>
                <w:r>
                  <w:rPr>
                    <w:noProof/>
                    <w:webHidden/>
                  </w:rPr>
                  <w:fldChar w:fldCharType="end"/>
                </w:r>
              </w:hyperlink>
            </w:p>
            <w:p w14:paraId="7F51ED4C" w14:textId="1D80BD18" w:rsidR="00CD2EC5" w:rsidRDefault="00CD2EC5">
              <w:pPr>
                <w:pStyle w:val="Turinys1"/>
                <w:tabs>
                  <w:tab w:val="left" w:pos="720"/>
                </w:tabs>
                <w:rPr>
                  <w:noProof/>
                  <w:kern w:val="2"/>
                  <w:sz w:val="24"/>
                  <w:szCs w:val="24"/>
                  <w14:ligatures w14:val="standardContextual"/>
                </w:rPr>
              </w:pPr>
              <w:hyperlink w:anchor="_Toc233380833" w:history="1">
                <w:r w:rsidRPr="0076002F">
                  <w:rPr>
                    <w:rStyle w:val="Hipersaitas"/>
                    <w:rFonts w:eastAsia="Calibri" w:cstheme="minorHAnsi"/>
                    <w:noProof/>
                  </w:rPr>
                  <w:t>9.</w:t>
                </w:r>
                <w:r>
                  <w:rPr>
                    <w:noProof/>
                    <w:kern w:val="2"/>
                    <w:sz w:val="24"/>
                    <w:szCs w:val="24"/>
                    <w14:ligatures w14:val="standardContextual"/>
                  </w:rPr>
                  <w:tab/>
                </w:r>
                <w:r w:rsidRPr="0076002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_Toc233380833 \h </w:instrText>
                </w:r>
                <w:r>
                  <w:rPr>
                    <w:noProof/>
                    <w:webHidden/>
                  </w:rPr>
                </w:r>
                <w:r>
                  <w:rPr>
                    <w:noProof/>
                    <w:webHidden/>
                  </w:rPr>
                  <w:fldChar w:fldCharType="separate"/>
                </w:r>
                <w:r>
                  <w:rPr>
                    <w:noProof/>
                    <w:webHidden/>
                  </w:rPr>
                  <w:t>4</w:t>
                </w:r>
                <w:r>
                  <w:rPr>
                    <w:noProof/>
                    <w:webHidden/>
                  </w:rPr>
                  <w:fldChar w:fldCharType="end"/>
                </w:r>
              </w:hyperlink>
            </w:p>
            <w:p w14:paraId="050967B0" w14:textId="13CE51E0" w:rsidR="00CD2EC5" w:rsidRDefault="00CD2EC5">
              <w:pPr>
                <w:pStyle w:val="Turinys1"/>
                <w:tabs>
                  <w:tab w:val="left" w:pos="720"/>
                </w:tabs>
                <w:rPr>
                  <w:noProof/>
                  <w:kern w:val="2"/>
                  <w:sz w:val="24"/>
                  <w:szCs w:val="24"/>
                  <w14:ligatures w14:val="standardContextual"/>
                </w:rPr>
              </w:pPr>
              <w:hyperlink w:anchor="_Toc233380834" w:history="1">
                <w:r w:rsidRPr="0076002F">
                  <w:rPr>
                    <w:rStyle w:val="Hipersaitas"/>
                    <w:rFonts w:cstheme="minorHAnsi"/>
                    <w:noProof/>
                  </w:rPr>
                  <w:t>10.</w:t>
                </w:r>
                <w:r>
                  <w:rPr>
                    <w:noProof/>
                    <w:kern w:val="2"/>
                    <w:sz w:val="24"/>
                    <w:szCs w:val="24"/>
                    <w14:ligatures w14:val="standardContextual"/>
                  </w:rPr>
                  <w:tab/>
                </w:r>
                <w:r w:rsidRPr="0076002F">
                  <w:rPr>
                    <w:rStyle w:val="Hipersaitas"/>
                    <w:rFonts w:cstheme="minorHAnsi"/>
                    <w:noProof/>
                  </w:rPr>
                  <w:t>Sutarties sudarymas</w:t>
                </w:r>
                <w:r>
                  <w:rPr>
                    <w:noProof/>
                    <w:webHidden/>
                  </w:rPr>
                  <w:tab/>
                </w:r>
                <w:r>
                  <w:rPr>
                    <w:noProof/>
                    <w:webHidden/>
                  </w:rPr>
                  <w:fldChar w:fldCharType="begin"/>
                </w:r>
                <w:r>
                  <w:rPr>
                    <w:noProof/>
                    <w:webHidden/>
                  </w:rPr>
                  <w:instrText xml:space="preserve"> PAGEREF _Toc233380834 \h </w:instrText>
                </w:r>
                <w:r>
                  <w:rPr>
                    <w:noProof/>
                    <w:webHidden/>
                  </w:rPr>
                </w:r>
                <w:r>
                  <w:rPr>
                    <w:noProof/>
                    <w:webHidden/>
                  </w:rPr>
                  <w:fldChar w:fldCharType="separate"/>
                </w:r>
                <w:r>
                  <w:rPr>
                    <w:noProof/>
                    <w:webHidden/>
                  </w:rPr>
                  <w:t>5</w:t>
                </w:r>
                <w:r>
                  <w:rPr>
                    <w:noProof/>
                    <w:webHidden/>
                  </w:rPr>
                  <w:fldChar w:fldCharType="end"/>
                </w:r>
              </w:hyperlink>
            </w:p>
            <w:p w14:paraId="54DB6DC7" w14:textId="260453B3" w:rsidR="00CD2EC5" w:rsidRDefault="00CD2EC5">
              <w:pPr>
                <w:pStyle w:val="Turinys1"/>
                <w:tabs>
                  <w:tab w:val="left" w:pos="720"/>
                </w:tabs>
                <w:rPr>
                  <w:noProof/>
                  <w:kern w:val="2"/>
                  <w:sz w:val="24"/>
                  <w:szCs w:val="24"/>
                  <w14:ligatures w14:val="standardContextual"/>
                </w:rPr>
              </w:pPr>
              <w:hyperlink w:anchor="_Toc233380835" w:history="1">
                <w:r w:rsidRPr="0076002F">
                  <w:rPr>
                    <w:rStyle w:val="Hipersaitas"/>
                    <w:rFonts w:cstheme="minorHAnsi"/>
                    <w:noProof/>
                  </w:rPr>
                  <w:t>11.</w:t>
                </w:r>
                <w:r>
                  <w:rPr>
                    <w:noProof/>
                    <w:kern w:val="2"/>
                    <w:sz w:val="24"/>
                    <w:szCs w:val="24"/>
                    <w14:ligatures w14:val="standardContextual"/>
                  </w:rPr>
                  <w:tab/>
                </w:r>
                <w:r w:rsidRPr="0076002F">
                  <w:rPr>
                    <w:rStyle w:val="Hipersaitas"/>
                    <w:rFonts w:cstheme="minorHAnsi"/>
                    <w:noProof/>
                  </w:rPr>
                  <w:t>Kitos sąlygos</w:t>
                </w:r>
                <w:r>
                  <w:rPr>
                    <w:noProof/>
                    <w:webHidden/>
                  </w:rPr>
                  <w:tab/>
                </w:r>
                <w:r>
                  <w:rPr>
                    <w:noProof/>
                    <w:webHidden/>
                  </w:rPr>
                  <w:fldChar w:fldCharType="begin"/>
                </w:r>
                <w:r>
                  <w:rPr>
                    <w:noProof/>
                    <w:webHidden/>
                  </w:rPr>
                  <w:instrText xml:space="preserve"> PAGEREF _Toc233380835 \h </w:instrText>
                </w:r>
                <w:r>
                  <w:rPr>
                    <w:noProof/>
                    <w:webHidden/>
                  </w:rPr>
                </w:r>
                <w:r>
                  <w:rPr>
                    <w:noProof/>
                    <w:webHidden/>
                  </w:rPr>
                  <w:fldChar w:fldCharType="separate"/>
                </w:r>
                <w:r>
                  <w:rPr>
                    <w:noProof/>
                    <w:webHidden/>
                  </w:rPr>
                  <w:t>5</w:t>
                </w:r>
                <w:r>
                  <w:rPr>
                    <w:noProof/>
                    <w:webHidden/>
                  </w:rPr>
                  <w:fldChar w:fldCharType="end"/>
                </w:r>
              </w:hyperlink>
            </w:p>
            <w:p w14:paraId="010F56E5" w14:textId="4EF1F530" w:rsidR="00CD2EC5" w:rsidRDefault="00CD2EC5">
              <w:pPr>
                <w:pStyle w:val="Turinys1"/>
                <w:rPr>
                  <w:noProof/>
                  <w:kern w:val="2"/>
                  <w:sz w:val="24"/>
                  <w:szCs w:val="24"/>
                  <w14:ligatures w14:val="standardContextual"/>
                </w:rPr>
              </w:pPr>
              <w:hyperlink w:anchor="_Toc233380836" w:history="1">
                <w:r w:rsidRPr="0076002F">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_Toc233380836 \h </w:instrText>
                </w:r>
                <w:r>
                  <w:rPr>
                    <w:noProof/>
                    <w:webHidden/>
                  </w:rPr>
                </w:r>
                <w:r>
                  <w:rPr>
                    <w:noProof/>
                    <w:webHidden/>
                  </w:rPr>
                  <w:fldChar w:fldCharType="separate"/>
                </w:r>
                <w:r>
                  <w:rPr>
                    <w:noProof/>
                    <w:webHidden/>
                  </w:rPr>
                  <w:t>22</w:t>
                </w:r>
                <w:r>
                  <w:rPr>
                    <w:noProof/>
                    <w:webHidden/>
                  </w:rPr>
                  <w:fldChar w:fldCharType="end"/>
                </w:r>
              </w:hyperlink>
            </w:p>
            <w:p w14:paraId="44853C60" w14:textId="56207757" w:rsidR="00CD2EC5" w:rsidRDefault="00CD2EC5">
              <w:pPr>
                <w:pStyle w:val="Turinys2"/>
                <w:rPr>
                  <w:noProof/>
                  <w:kern w:val="2"/>
                  <w:sz w:val="24"/>
                  <w:szCs w:val="24"/>
                  <w14:ligatures w14:val="standardContextual"/>
                </w:rPr>
              </w:pPr>
              <w:hyperlink w:anchor="_Toc233380837" w:history="1">
                <w:r w:rsidRPr="0076002F">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_Toc233380837 \h </w:instrText>
                </w:r>
                <w:r>
                  <w:rPr>
                    <w:noProof/>
                    <w:webHidden/>
                  </w:rPr>
                </w:r>
                <w:r>
                  <w:rPr>
                    <w:noProof/>
                    <w:webHidden/>
                  </w:rPr>
                  <w:fldChar w:fldCharType="separate"/>
                </w:r>
                <w:r>
                  <w:rPr>
                    <w:noProof/>
                    <w:webHidden/>
                  </w:rPr>
                  <w:t>24</w:t>
                </w:r>
                <w:r>
                  <w:rPr>
                    <w:noProof/>
                    <w:webHidden/>
                  </w:rPr>
                  <w:fldChar w:fldCharType="end"/>
                </w:r>
              </w:hyperlink>
            </w:p>
            <w:p w14:paraId="4669F6A8" w14:textId="2D3939F2" w:rsidR="00CD2EC5" w:rsidRDefault="00CD2EC5">
              <w:pPr>
                <w:pStyle w:val="Turinys2"/>
                <w:rPr>
                  <w:noProof/>
                  <w:kern w:val="2"/>
                  <w:sz w:val="24"/>
                  <w:szCs w:val="24"/>
                  <w14:ligatures w14:val="standardContextual"/>
                </w:rPr>
              </w:pPr>
              <w:hyperlink w:anchor="_Toc233380838" w:history="1">
                <w:r w:rsidRPr="0076002F">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_Toc233380838 \h </w:instrText>
                </w:r>
                <w:r>
                  <w:rPr>
                    <w:noProof/>
                    <w:webHidden/>
                  </w:rPr>
                </w:r>
                <w:r>
                  <w:rPr>
                    <w:noProof/>
                    <w:webHidden/>
                  </w:rPr>
                  <w:fldChar w:fldCharType="separate"/>
                </w:r>
                <w:r>
                  <w:rPr>
                    <w:noProof/>
                    <w:webHidden/>
                  </w:rPr>
                  <w:t>29</w:t>
                </w:r>
                <w:r>
                  <w:rPr>
                    <w:noProof/>
                    <w:webHidden/>
                  </w:rPr>
                  <w:fldChar w:fldCharType="end"/>
                </w:r>
              </w:hyperlink>
            </w:p>
            <w:p w14:paraId="6A2870C8" w14:textId="0ED641D7" w:rsidR="00CD2EC5" w:rsidRDefault="00CD2EC5">
              <w:pPr>
                <w:pStyle w:val="Turinys2"/>
                <w:rPr>
                  <w:noProof/>
                  <w:kern w:val="2"/>
                  <w:sz w:val="24"/>
                  <w:szCs w:val="24"/>
                  <w14:ligatures w14:val="standardContextual"/>
                </w:rPr>
              </w:pPr>
              <w:hyperlink w:anchor="_Toc233380839" w:history="1">
                <w:r w:rsidRPr="0076002F">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_Toc233380839 \h </w:instrText>
                </w:r>
                <w:r>
                  <w:rPr>
                    <w:noProof/>
                    <w:webHidden/>
                  </w:rPr>
                </w:r>
                <w:r>
                  <w:rPr>
                    <w:noProof/>
                    <w:webHidden/>
                  </w:rPr>
                  <w:fldChar w:fldCharType="separate"/>
                </w:r>
                <w:r>
                  <w:rPr>
                    <w:noProof/>
                    <w:webHidden/>
                  </w:rPr>
                  <w:t>40</w:t>
                </w:r>
                <w:r>
                  <w:rPr>
                    <w:noProof/>
                    <w:webHidden/>
                  </w:rPr>
                  <w:fldChar w:fldCharType="end"/>
                </w:r>
              </w:hyperlink>
            </w:p>
            <w:p w14:paraId="2C7B9C1F" w14:textId="78D18AB2" w:rsidR="00CD2EC5" w:rsidRDefault="00CD2EC5">
              <w:pPr>
                <w:pStyle w:val="Turinys2"/>
                <w:rPr>
                  <w:noProof/>
                  <w:kern w:val="2"/>
                  <w:sz w:val="24"/>
                  <w:szCs w:val="24"/>
                  <w14:ligatures w14:val="standardContextual"/>
                </w:rPr>
              </w:pPr>
              <w:hyperlink w:anchor="_Toc233380840" w:history="1">
                <w:r w:rsidRPr="0076002F">
                  <w:rPr>
                    <w:rStyle w:val="Hipersaitas"/>
                    <w:rFonts w:eastAsia="Calibri" w:cstheme="minorHAnsi"/>
                    <w:noProof/>
                  </w:rPr>
                  <w:t xml:space="preserve">Pirkimo sąlygų 5 priedas „EBVPD“ </w:t>
                </w:r>
                <w:r w:rsidRPr="0076002F">
                  <w:rPr>
                    <w:rStyle w:val="Hipersaitas"/>
                    <w:rFonts w:cstheme="minorHAnsi"/>
                    <w:noProof/>
                  </w:rPr>
                  <w:t>(XML formatu)</w:t>
                </w:r>
                <w:r>
                  <w:rPr>
                    <w:noProof/>
                    <w:webHidden/>
                  </w:rPr>
                  <w:tab/>
                </w:r>
                <w:r>
                  <w:rPr>
                    <w:noProof/>
                    <w:webHidden/>
                  </w:rPr>
                  <w:fldChar w:fldCharType="begin"/>
                </w:r>
                <w:r>
                  <w:rPr>
                    <w:noProof/>
                    <w:webHidden/>
                  </w:rPr>
                  <w:instrText xml:space="preserve"> PAGEREF _Toc233380840 \h </w:instrText>
                </w:r>
                <w:r>
                  <w:rPr>
                    <w:noProof/>
                    <w:webHidden/>
                  </w:rPr>
                </w:r>
                <w:r>
                  <w:rPr>
                    <w:noProof/>
                    <w:webHidden/>
                  </w:rPr>
                  <w:fldChar w:fldCharType="separate"/>
                </w:r>
                <w:r>
                  <w:rPr>
                    <w:noProof/>
                    <w:webHidden/>
                  </w:rPr>
                  <w:t>42</w:t>
                </w:r>
                <w:r>
                  <w:rPr>
                    <w:noProof/>
                    <w:webHidden/>
                  </w:rPr>
                  <w:fldChar w:fldCharType="end"/>
                </w:r>
              </w:hyperlink>
            </w:p>
            <w:p w14:paraId="1D212795" w14:textId="5E22D373" w:rsidR="00CD2EC5" w:rsidRDefault="00CD2EC5">
              <w:pPr>
                <w:pStyle w:val="Turinys2"/>
                <w:rPr>
                  <w:noProof/>
                  <w:kern w:val="2"/>
                  <w:sz w:val="24"/>
                  <w:szCs w:val="24"/>
                  <w14:ligatures w14:val="standardContextual"/>
                </w:rPr>
              </w:pPr>
              <w:hyperlink w:anchor="_Toc233380841" w:history="1">
                <w:r w:rsidRPr="0076002F">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_Toc233380841 \h </w:instrText>
                </w:r>
                <w:r>
                  <w:rPr>
                    <w:noProof/>
                    <w:webHidden/>
                  </w:rPr>
                </w:r>
                <w:r>
                  <w:rPr>
                    <w:noProof/>
                    <w:webHidden/>
                  </w:rPr>
                  <w:fldChar w:fldCharType="separate"/>
                </w:r>
                <w:r>
                  <w:rPr>
                    <w:noProof/>
                    <w:webHidden/>
                  </w:rPr>
                  <w:t>43</w:t>
                </w:r>
                <w:r>
                  <w:rPr>
                    <w:noProof/>
                    <w:webHidden/>
                  </w:rPr>
                  <w:fldChar w:fldCharType="end"/>
                </w:r>
              </w:hyperlink>
            </w:p>
            <w:p w14:paraId="1BF83C33" w14:textId="7BD28297" w:rsidR="00CD2EC5" w:rsidRDefault="00CD2EC5">
              <w:pPr>
                <w:pStyle w:val="Turinys2"/>
                <w:rPr>
                  <w:noProof/>
                  <w:kern w:val="2"/>
                  <w:sz w:val="24"/>
                  <w:szCs w:val="24"/>
                  <w14:ligatures w14:val="standardContextual"/>
                </w:rPr>
              </w:pPr>
              <w:hyperlink w:anchor="_Toc233380842" w:history="1">
                <w:r w:rsidRPr="0076002F">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_Toc233380842 \h </w:instrText>
                </w:r>
                <w:r>
                  <w:rPr>
                    <w:noProof/>
                    <w:webHidden/>
                  </w:rPr>
                </w:r>
                <w:r>
                  <w:rPr>
                    <w:noProof/>
                    <w:webHidden/>
                  </w:rPr>
                  <w:fldChar w:fldCharType="separate"/>
                </w:r>
                <w:r>
                  <w:rPr>
                    <w:noProof/>
                    <w:webHidden/>
                  </w:rPr>
                  <w:t>44</w:t>
                </w:r>
                <w:r>
                  <w:rPr>
                    <w:noProof/>
                    <w:webHidden/>
                  </w:rPr>
                  <w:fldChar w:fldCharType="end"/>
                </w:r>
              </w:hyperlink>
            </w:p>
            <w:p w14:paraId="1D2A256E" w14:textId="5D854A19" w:rsidR="00CD2EC5" w:rsidRDefault="00CD2EC5">
              <w:pPr>
                <w:pStyle w:val="Turinys2"/>
                <w:rPr>
                  <w:noProof/>
                  <w:kern w:val="2"/>
                  <w:sz w:val="24"/>
                  <w:szCs w:val="24"/>
                  <w14:ligatures w14:val="standardContextual"/>
                </w:rPr>
              </w:pPr>
              <w:hyperlink w:anchor="_Toc233380843" w:history="1">
                <w:r w:rsidRPr="0076002F">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_Toc233380843 \h </w:instrText>
                </w:r>
                <w:r>
                  <w:rPr>
                    <w:noProof/>
                    <w:webHidden/>
                  </w:rPr>
                </w:r>
                <w:r>
                  <w:rPr>
                    <w:noProof/>
                    <w:webHidden/>
                  </w:rPr>
                  <w:fldChar w:fldCharType="separate"/>
                </w:r>
                <w:r>
                  <w:rPr>
                    <w:noProof/>
                    <w:webHidden/>
                  </w:rPr>
                  <w:t>45</w:t>
                </w:r>
                <w:r>
                  <w:rPr>
                    <w:noProof/>
                    <w:webHidden/>
                  </w:rPr>
                  <w:fldChar w:fldCharType="end"/>
                </w:r>
              </w:hyperlink>
            </w:p>
            <w:p w14:paraId="74EAA993" w14:textId="71EB2316" w:rsidR="00CD2EC5" w:rsidRDefault="00CD2EC5">
              <w:pPr>
                <w:pStyle w:val="Turinys2"/>
                <w:rPr>
                  <w:noProof/>
                  <w:kern w:val="2"/>
                  <w:sz w:val="24"/>
                  <w:szCs w:val="24"/>
                  <w14:ligatures w14:val="standardContextual"/>
                </w:rPr>
              </w:pPr>
              <w:hyperlink w:anchor="_Toc233380844" w:history="1">
                <w:r w:rsidRPr="0076002F">
                  <w:rPr>
                    <w:rStyle w:val="Hipersaitas"/>
                    <w:noProof/>
                  </w:rPr>
                  <w:t>Pirkimo sąlygų 9 priedas „</w:t>
                </w:r>
                <w:r w:rsidRPr="0076002F">
                  <w:rPr>
                    <w:rStyle w:val="Hipersaitas"/>
                    <w:rFonts w:ascii="Calibri" w:eastAsia="Calibri" w:hAnsi="Calibri" w:cs="Arial"/>
                    <w:noProof/>
                  </w:rPr>
                  <w:t>Tiekėjo įvykdytų ar vykdomų sutarčių sąrašas"</w:t>
                </w:r>
                <w:r>
                  <w:rPr>
                    <w:noProof/>
                    <w:webHidden/>
                  </w:rPr>
                  <w:tab/>
                </w:r>
                <w:r>
                  <w:rPr>
                    <w:noProof/>
                    <w:webHidden/>
                  </w:rPr>
                  <w:fldChar w:fldCharType="begin"/>
                </w:r>
                <w:r>
                  <w:rPr>
                    <w:noProof/>
                    <w:webHidden/>
                  </w:rPr>
                  <w:instrText xml:space="preserve"> PAGEREF _Toc233380844 \h </w:instrText>
                </w:r>
                <w:r>
                  <w:rPr>
                    <w:noProof/>
                    <w:webHidden/>
                  </w:rPr>
                </w:r>
                <w:r>
                  <w:rPr>
                    <w:noProof/>
                    <w:webHidden/>
                  </w:rPr>
                  <w:fldChar w:fldCharType="separate"/>
                </w:r>
                <w:r>
                  <w:rPr>
                    <w:noProof/>
                    <w:webHidden/>
                  </w:rPr>
                  <w:t>47</w:t>
                </w:r>
                <w:r>
                  <w:rPr>
                    <w:noProof/>
                    <w:webHidden/>
                  </w:rPr>
                  <w:fldChar w:fldCharType="end"/>
                </w:r>
              </w:hyperlink>
            </w:p>
            <w:p w14:paraId="4B9DAB79" w14:textId="2B61ABDB" w:rsidR="00CD2EC5" w:rsidRDefault="00CD2EC5">
              <w:pPr>
                <w:pStyle w:val="Turinys2"/>
                <w:rPr>
                  <w:noProof/>
                  <w:kern w:val="2"/>
                  <w:sz w:val="24"/>
                  <w:szCs w:val="24"/>
                  <w14:ligatures w14:val="standardContextual"/>
                </w:rPr>
              </w:pPr>
              <w:hyperlink w:anchor="_Toc233380846" w:history="1">
                <w:r w:rsidRPr="0076002F">
                  <w:rPr>
                    <w:rStyle w:val="Hipersaitas"/>
                    <w:noProof/>
                  </w:rPr>
                  <w:t>Pirkimo sąlygų 10 priedas „Sutarties projektas“</w:t>
                </w:r>
                <w:r>
                  <w:rPr>
                    <w:noProof/>
                    <w:webHidden/>
                  </w:rPr>
                  <w:tab/>
                </w:r>
                <w:r>
                  <w:rPr>
                    <w:noProof/>
                    <w:webHidden/>
                  </w:rPr>
                  <w:fldChar w:fldCharType="begin"/>
                </w:r>
                <w:r>
                  <w:rPr>
                    <w:noProof/>
                    <w:webHidden/>
                  </w:rPr>
                  <w:instrText xml:space="preserve"> PAGEREF _Toc233380846 \h </w:instrText>
                </w:r>
                <w:r>
                  <w:rPr>
                    <w:noProof/>
                    <w:webHidden/>
                  </w:rPr>
                </w:r>
                <w:r>
                  <w:rPr>
                    <w:noProof/>
                    <w:webHidden/>
                  </w:rPr>
                  <w:fldChar w:fldCharType="separate"/>
                </w:r>
                <w:r>
                  <w:rPr>
                    <w:noProof/>
                    <w:webHidden/>
                  </w:rPr>
                  <w:t>48</w:t>
                </w:r>
                <w:r>
                  <w:rPr>
                    <w:noProof/>
                    <w:webHidden/>
                  </w:rPr>
                  <w:fldChar w:fldCharType="end"/>
                </w:r>
              </w:hyperlink>
            </w:p>
            <w:p w14:paraId="0DDC40AE" w14:textId="7AC8168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33380825"/>
      <w:bookmarkStart w:id="1" w:name="_Toc335201954"/>
      <w:bookmarkStart w:id="2" w:name="_Toc147739116"/>
      <w:r w:rsidRPr="00D24970">
        <w:rPr>
          <w:rFonts w:asciiTheme="minorHAnsi" w:hAnsiTheme="minorHAnsi" w:cstheme="minorHAnsi"/>
        </w:rPr>
        <w:lastRenderedPageBreak/>
        <w:t>Bendra informacija</w:t>
      </w:r>
      <w:bookmarkEnd w:id="0"/>
    </w:p>
    <w:p w14:paraId="4101CC04" w14:textId="5858007A" w:rsidR="00C62B64" w:rsidRPr="00335396" w:rsidRDefault="00C62B64" w:rsidP="00335396">
      <w:pPr>
        <w:spacing w:after="0" w:line="20" w:lineRule="atLeast"/>
        <w:ind w:firstLine="567"/>
        <w:jc w:val="both"/>
        <w:rPr>
          <w:rFonts w:cstheme="minorHAnsi"/>
          <w:color w:val="000000" w:themeColor="text1"/>
        </w:rPr>
      </w:pPr>
      <w:r>
        <w:rPr>
          <w:rFonts w:cstheme="minorHAnsi"/>
        </w:rPr>
        <w:t>1</w:t>
      </w:r>
      <w:r w:rsidRPr="00C62B64">
        <w:rPr>
          <w:rFonts w:cstheme="minorHAnsi"/>
        </w:rPr>
        <w:t xml:space="preserve">.1. Perkančioji organizacija – Lietuvos geologijos tarnyba prie Aplinkos ministerijos, juridinio asmens kodas </w:t>
      </w:r>
      <w:r w:rsidRPr="00335396">
        <w:rPr>
          <w:rFonts w:cstheme="minorHAnsi"/>
          <w:color w:val="000000" w:themeColor="text1"/>
        </w:rPr>
        <w:t>188710780, adresas S. Konarskio g. 35, LT-03123 Vilnius, Lietuva. Perkančioji organizacija nėra PVM mokėtoja.</w:t>
      </w:r>
    </w:p>
    <w:p w14:paraId="7CFC85EC" w14:textId="3ADAA5B7" w:rsidR="00C62B64" w:rsidRPr="00335396" w:rsidRDefault="00CB5EC9" w:rsidP="00335396">
      <w:pPr>
        <w:spacing w:after="0" w:line="20" w:lineRule="atLeast"/>
        <w:ind w:firstLine="567"/>
        <w:jc w:val="both"/>
        <w:rPr>
          <w:rFonts w:cstheme="minorHAnsi"/>
          <w:color w:val="000000" w:themeColor="text1"/>
        </w:rPr>
      </w:pPr>
      <w:r w:rsidRPr="00335396">
        <w:rPr>
          <w:rFonts w:cstheme="minorHAnsi"/>
          <w:color w:val="000000" w:themeColor="text1"/>
        </w:rPr>
        <w:t xml:space="preserve">1.2. </w:t>
      </w:r>
      <w:r w:rsidR="00C62B64" w:rsidRPr="00335396">
        <w:rPr>
          <w:rFonts w:cstheme="minorHAnsi"/>
          <w:color w:val="000000" w:themeColor="text1"/>
        </w:rPr>
        <w:t xml:space="preserve">Pirkimas neatliekamas naudojantis centralizuotų pirkimų katalogu, nes tokių paslaugų CPO kataloge nėra.  </w:t>
      </w:r>
    </w:p>
    <w:p w14:paraId="7EAAB215" w14:textId="62E72593" w:rsidR="00C62B64" w:rsidRPr="00335396" w:rsidRDefault="00C62B64" w:rsidP="00335396">
      <w:pPr>
        <w:spacing w:after="0" w:line="20" w:lineRule="atLeast"/>
        <w:ind w:firstLine="567"/>
        <w:jc w:val="both"/>
        <w:rPr>
          <w:rFonts w:cstheme="minorHAnsi"/>
          <w:color w:val="000000" w:themeColor="text1"/>
        </w:rPr>
      </w:pPr>
      <w:r w:rsidRPr="00335396">
        <w:rPr>
          <w:rFonts w:cstheme="minorHAnsi"/>
          <w:color w:val="000000" w:themeColor="text1"/>
        </w:rPr>
        <w:t>1.</w:t>
      </w:r>
      <w:r w:rsidR="00CB5EC9" w:rsidRPr="00335396">
        <w:rPr>
          <w:rFonts w:cstheme="minorHAnsi"/>
          <w:color w:val="000000" w:themeColor="text1"/>
        </w:rPr>
        <w:t>3</w:t>
      </w:r>
      <w:r w:rsidRPr="00335396">
        <w:rPr>
          <w:rFonts w:cstheme="minorHAnsi"/>
          <w:color w:val="000000" w:themeColor="text1"/>
        </w:rPr>
        <w:t xml:space="preserve">. Pirkimo Komisija sudaroma. </w:t>
      </w:r>
      <w:r w:rsidR="00F03D6C" w:rsidRPr="00335396">
        <w:rPr>
          <w:rFonts w:cstheme="minorHAnsi"/>
          <w:color w:val="000000" w:themeColor="text1"/>
        </w:rPr>
        <w:t>Stebėtojai dalyvauti Komisijos posėdžiuose nėra kviečiami.</w:t>
      </w:r>
    </w:p>
    <w:p w14:paraId="0EBDF1A3" w14:textId="4D9C0E22" w:rsidR="00F03D6C" w:rsidRPr="00335396" w:rsidRDefault="00C62B64" w:rsidP="00335396">
      <w:pPr>
        <w:spacing w:after="0" w:line="20" w:lineRule="atLeast"/>
        <w:ind w:firstLine="567"/>
        <w:jc w:val="both"/>
        <w:rPr>
          <w:rFonts w:cstheme="minorHAnsi"/>
          <w:color w:val="000000" w:themeColor="text1"/>
        </w:rPr>
      </w:pPr>
      <w:r w:rsidRPr="00335396">
        <w:rPr>
          <w:rFonts w:cstheme="minorHAnsi"/>
          <w:color w:val="000000" w:themeColor="text1"/>
        </w:rPr>
        <w:t>1.</w:t>
      </w:r>
      <w:r w:rsidR="00193B81" w:rsidRPr="00335396">
        <w:rPr>
          <w:rFonts w:cstheme="minorHAnsi"/>
          <w:color w:val="000000" w:themeColor="text1"/>
        </w:rPr>
        <w:t>4</w:t>
      </w:r>
      <w:r w:rsidRPr="00335396">
        <w:rPr>
          <w:rFonts w:cstheme="minorHAnsi"/>
          <w:color w:val="000000" w:themeColor="text1"/>
        </w:rPr>
        <w:t xml:space="preserve">. </w:t>
      </w:r>
      <w:r w:rsidR="00F03D6C" w:rsidRPr="00335396">
        <w:rPr>
          <w:rFonts w:cstheme="minorHAnsi"/>
          <w:color w:val="000000" w:themeColor="text1"/>
        </w:rPr>
        <w:t>Perkančioji organizacija nerezervuoja teisės dalyvauti pirkime.</w:t>
      </w:r>
    </w:p>
    <w:p w14:paraId="07548CF2" w14:textId="77777777" w:rsidR="00C878EB" w:rsidRPr="00C878EB" w:rsidRDefault="00F03D6C" w:rsidP="005B6A70">
      <w:pPr>
        <w:spacing w:after="0" w:line="20" w:lineRule="atLeast"/>
        <w:ind w:firstLine="567"/>
        <w:jc w:val="both"/>
        <w:rPr>
          <w:rFonts w:cstheme="minorHAnsi"/>
          <w:color w:val="000000" w:themeColor="text1"/>
        </w:rPr>
      </w:pPr>
      <w:r w:rsidRPr="00C878EB">
        <w:rPr>
          <w:rFonts w:cstheme="minorHAnsi"/>
          <w:color w:val="000000" w:themeColor="text1"/>
        </w:rPr>
        <w:t xml:space="preserve">1.5. </w:t>
      </w:r>
      <w:r w:rsidR="00C62B64" w:rsidRPr="00C878EB">
        <w:rPr>
          <w:rFonts w:cstheme="minorHAnsi"/>
          <w:color w:val="000000" w:themeColor="text1"/>
        </w:rPr>
        <w:t>Atliekamas žaliasis pirkimas. Pirkimas vykdomas vadovaujantis Lietuvos Respublikos aplinkos ministro 2011 m. birželio 28 d. įsakymu Nr. D1-508 „Dėl aplinkos apsaugos kriterijų taikymo, vykdant žaliuosius pirkimus, tvarkos aprašo patvirtinimo“ 4.4.4 papunkči</w:t>
      </w:r>
      <w:r w:rsidR="00B608AA" w:rsidRPr="00C878EB">
        <w:rPr>
          <w:rFonts w:cstheme="minorHAnsi"/>
          <w:color w:val="000000" w:themeColor="text1"/>
        </w:rPr>
        <w:t>u</w:t>
      </w:r>
      <w:r w:rsidR="005B6A70" w:rsidRPr="00C878EB">
        <w:rPr>
          <w:rFonts w:cstheme="minorHAnsi"/>
          <w:color w:val="000000" w:themeColor="text1"/>
        </w:rPr>
        <w:t>:</w:t>
      </w:r>
      <w:r w:rsidR="00B608AA" w:rsidRPr="00C878EB">
        <w:rPr>
          <w:rFonts w:cstheme="minorHAnsi"/>
          <w:color w:val="000000" w:themeColor="text1"/>
        </w:rPr>
        <w:t xml:space="preserve"> </w:t>
      </w:r>
      <w:r w:rsidR="005B6A70" w:rsidRPr="00C878EB">
        <w:rPr>
          <w:rFonts w:cstheme="minorHAnsi"/>
          <w:color w:val="000000" w:themeColor="text1"/>
        </w:rPr>
        <w:t>atliekos, susidariusios vykdant sutartį (laboratorinių tyrimų pakuotės, reagentai, vienkartinės priemonės ir kt.), turi būti tvarkomos teisės aktų nustatyta tvarka; planuodamas mėginių paėmimą tiekėjas turi optimizuoti maršrutus siekdamas mažinti transporto priemonių ridą ir išmetamų šiltnamio efektą sukeliančių dujų kiekį,</w:t>
      </w:r>
      <w:r w:rsidR="00C878EB" w:rsidRPr="00C878EB">
        <w:rPr>
          <w:rFonts w:cstheme="minorHAnsi"/>
          <w:color w:val="000000" w:themeColor="text1"/>
        </w:rPr>
        <w:t xml:space="preserve"> visi </w:t>
      </w:r>
      <w:r w:rsidR="005B6A70" w:rsidRPr="00C878EB">
        <w:rPr>
          <w:rFonts w:cstheme="minorHAnsi"/>
          <w:color w:val="000000" w:themeColor="text1"/>
        </w:rPr>
        <w:t>tarpiniai ir galutiniai dokumentai, ataskaitos, GIS duomenys ir kita informacija Tarnybai teikiami elektroniniu formatu. Popieriniai egzemplioriai pateikiami tik Tarnybai pareikalavus.</w:t>
      </w:r>
    </w:p>
    <w:p w14:paraId="757EB980" w14:textId="11F4BE76" w:rsidR="00C62B64" w:rsidRPr="00335396" w:rsidRDefault="00C62B64" w:rsidP="005B6A70">
      <w:pPr>
        <w:spacing w:after="0" w:line="20" w:lineRule="atLeast"/>
        <w:ind w:firstLine="567"/>
        <w:jc w:val="both"/>
        <w:rPr>
          <w:rFonts w:cstheme="minorHAnsi"/>
          <w:color w:val="000000" w:themeColor="text1"/>
        </w:rPr>
      </w:pPr>
      <w:r w:rsidRPr="00C878EB">
        <w:rPr>
          <w:rFonts w:cstheme="minorHAnsi"/>
          <w:color w:val="000000" w:themeColor="text1"/>
        </w:rPr>
        <w:t xml:space="preserve"> Aplinkos apaugos kriterijai nustatyti pirkimo dokumentų 1.5 papunktyje, Pirkimo sąlygų 1 priedo „Techninė specifikacija“ 4 punkte</w:t>
      </w:r>
      <w:r w:rsidR="007D55DA">
        <w:rPr>
          <w:rFonts w:cstheme="minorHAnsi"/>
          <w:color w:val="000000" w:themeColor="text1"/>
        </w:rPr>
        <w:t xml:space="preserve"> ir sutartyje</w:t>
      </w:r>
      <w:r w:rsidRPr="00C878EB">
        <w:rPr>
          <w:rFonts w:cstheme="minorHAnsi"/>
          <w:color w:val="000000" w:themeColor="text1"/>
        </w:rPr>
        <w:t>:</w:t>
      </w:r>
    </w:p>
    <w:p w14:paraId="199F56AB" w14:textId="77777777" w:rsidR="00C62B64" w:rsidRPr="00335396" w:rsidRDefault="00C62B64" w:rsidP="00335396">
      <w:pPr>
        <w:spacing w:after="0" w:line="20" w:lineRule="atLeast"/>
        <w:ind w:firstLine="567"/>
        <w:jc w:val="both"/>
        <w:rPr>
          <w:rFonts w:cstheme="minorHAnsi"/>
          <w:color w:val="000000" w:themeColor="text1"/>
        </w:rPr>
      </w:pPr>
      <w:r w:rsidRPr="00335396">
        <w:rPr>
          <w:rFonts w:cstheme="minorHAnsi"/>
          <w:color w:val="000000" w:themeColor="text1"/>
        </w:rPr>
        <w:t>Ekonomiškai naudingiausias, galimas laimėtojas, tiekėjas turės pateikti laisvos formos deklaraciją, kad laikysis šių aplinkosauginių reikalavimų.</w:t>
      </w:r>
    </w:p>
    <w:p w14:paraId="10CC98A5" w14:textId="77777777" w:rsidR="00C62B64" w:rsidRPr="00335396" w:rsidRDefault="00C62B64" w:rsidP="00335396">
      <w:pPr>
        <w:spacing w:after="0" w:line="20" w:lineRule="atLeast"/>
        <w:ind w:firstLine="567"/>
        <w:jc w:val="both"/>
        <w:rPr>
          <w:rFonts w:cstheme="minorHAnsi"/>
          <w:color w:val="000000" w:themeColor="text1"/>
        </w:rPr>
      </w:pPr>
      <w:r w:rsidRPr="00335396">
        <w:rPr>
          <w:rFonts w:cstheme="minorHAnsi"/>
          <w:color w:val="000000" w:themeColor="text1"/>
        </w:rPr>
        <w:t>1.6. Bendrosios pirkimo sąlygos yra neatskiriama šių pirkimo sąlygų dalis.</w:t>
      </w:r>
    </w:p>
    <w:p w14:paraId="30FB9DEB" w14:textId="3D08E062" w:rsidR="00E77AAE" w:rsidRPr="00335396" w:rsidRDefault="00E32C8E" w:rsidP="00335396">
      <w:pPr>
        <w:pStyle w:val="Sraopastraipa"/>
        <w:numPr>
          <w:ilvl w:val="1"/>
          <w:numId w:val="20"/>
        </w:numPr>
        <w:tabs>
          <w:tab w:val="left" w:pos="360"/>
        </w:tabs>
        <w:spacing w:after="0" w:line="240" w:lineRule="auto"/>
        <w:ind w:firstLine="207"/>
        <w:jc w:val="both"/>
        <w:rPr>
          <w:rFonts w:cstheme="minorHAnsi"/>
          <w:color w:val="000000" w:themeColor="text1"/>
        </w:rPr>
      </w:pPr>
      <w:r w:rsidRPr="00335396">
        <w:rPr>
          <w:rFonts w:eastAsia="Arial"/>
          <w:color w:val="000000" w:themeColor="text1"/>
        </w:rPr>
        <w:t xml:space="preserve">Išankstinis skelbimas apie </w:t>
      </w:r>
      <w:r w:rsidR="007A68AD" w:rsidRPr="00335396">
        <w:rPr>
          <w:rFonts w:eastAsia="Arial"/>
          <w:color w:val="000000" w:themeColor="text1"/>
        </w:rPr>
        <w:t>p</w:t>
      </w:r>
      <w:r w:rsidRPr="00335396">
        <w:rPr>
          <w:rFonts w:eastAsia="Arial"/>
          <w:color w:val="000000" w:themeColor="text1"/>
        </w:rPr>
        <w:t xml:space="preserve">irkimą nebuvo paskelbtas </w:t>
      </w:r>
    </w:p>
    <w:p w14:paraId="72EF28E7" w14:textId="2868D6AA" w:rsidR="00AF1430" w:rsidRPr="00335396" w:rsidRDefault="00E77AAE" w:rsidP="00335396">
      <w:pPr>
        <w:tabs>
          <w:tab w:val="left" w:pos="993"/>
        </w:tabs>
        <w:spacing w:after="0" w:line="240" w:lineRule="auto"/>
        <w:ind w:firstLine="567"/>
        <w:jc w:val="both"/>
        <w:rPr>
          <w:rFonts w:cstheme="minorHAnsi"/>
          <w:color w:val="000000" w:themeColor="text1"/>
        </w:rPr>
      </w:pPr>
      <w:r w:rsidRPr="00335396">
        <w:rPr>
          <w:rFonts w:cstheme="minorHAnsi"/>
          <w:color w:val="000000" w:themeColor="text1"/>
          <w:lang w:eastAsia="en-US"/>
        </w:rPr>
        <w:t>1.8.</w:t>
      </w:r>
      <w:r w:rsidR="00015FC9" w:rsidRPr="00335396">
        <w:rPr>
          <w:rFonts w:cstheme="minorHAnsi"/>
          <w:color w:val="000000" w:themeColor="text1"/>
          <w:lang w:eastAsia="en-US"/>
        </w:rPr>
        <w:t>P</w:t>
      </w:r>
      <w:r w:rsidR="00E32C8E" w:rsidRPr="00335396">
        <w:rPr>
          <w:rFonts w:cstheme="minorHAnsi"/>
          <w:color w:val="000000" w:themeColor="text1"/>
          <w:lang w:eastAsia="en-US"/>
        </w:rPr>
        <w:t xml:space="preserve">irkime </w:t>
      </w:r>
      <w:r w:rsidR="00E32C8E" w:rsidRPr="00335396">
        <w:rPr>
          <w:rFonts w:cstheme="minorHAnsi"/>
          <w:color w:val="000000" w:themeColor="text1"/>
        </w:rPr>
        <w:t xml:space="preserve"> </w:t>
      </w:r>
      <w:r w:rsidR="007A68AD" w:rsidRPr="00335396">
        <w:rPr>
          <w:rFonts w:cstheme="minorHAnsi"/>
          <w:color w:val="000000" w:themeColor="text1"/>
        </w:rPr>
        <w:t>perkančioji organizacija</w:t>
      </w:r>
      <w:r w:rsidR="00E32C8E" w:rsidRPr="00335396">
        <w:rPr>
          <w:rFonts w:cstheme="minorHAnsi"/>
          <w:color w:val="000000" w:themeColor="text1"/>
          <w:lang w:eastAsia="en-US"/>
        </w:rPr>
        <w:t xml:space="preserve"> nenumato skelbti pranešimo dėl savanoriško </w:t>
      </w:r>
      <w:r w:rsidR="00E32C8E" w:rsidRPr="00335396">
        <w:rPr>
          <w:rFonts w:cstheme="minorHAnsi"/>
          <w:i/>
          <w:iCs/>
          <w:color w:val="000000" w:themeColor="text1"/>
          <w:lang w:eastAsia="en-US"/>
        </w:rPr>
        <w:t>ex ante</w:t>
      </w:r>
      <w:r w:rsidR="00E32C8E" w:rsidRPr="00335396">
        <w:rPr>
          <w:rFonts w:cstheme="minorHAnsi"/>
          <w:color w:val="000000" w:themeColor="text1"/>
          <w:lang w:eastAsia="en-US"/>
        </w:rPr>
        <w:t xml:space="preserve"> skaidrumo.</w:t>
      </w:r>
    </w:p>
    <w:p w14:paraId="54F87F9F" w14:textId="4C147536" w:rsidR="004D070C" w:rsidRPr="00335396" w:rsidRDefault="00E77AAE" w:rsidP="00335396">
      <w:pPr>
        <w:spacing w:after="0" w:line="20" w:lineRule="atLeast"/>
        <w:ind w:firstLine="567"/>
        <w:jc w:val="both"/>
        <w:rPr>
          <w:rFonts w:cstheme="minorHAnsi"/>
          <w:color w:val="000000" w:themeColor="text1"/>
        </w:rPr>
      </w:pPr>
      <w:r w:rsidRPr="00335396">
        <w:rPr>
          <w:rFonts w:cstheme="minorHAnsi"/>
          <w:color w:val="000000" w:themeColor="text1"/>
        </w:rPr>
        <w:t xml:space="preserve">1.9. </w:t>
      </w:r>
      <w:r w:rsidR="007466F8" w:rsidRPr="00335396">
        <w:rPr>
          <w:rFonts w:cstheme="minorHAnsi"/>
          <w:color w:val="000000" w:themeColor="text1"/>
        </w:rPr>
        <w:t>Pirkime neleidžia</w:t>
      </w:r>
      <w:r w:rsidR="00216820" w:rsidRPr="00335396">
        <w:rPr>
          <w:rFonts w:cstheme="minorHAnsi"/>
          <w:color w:val="000000" w:themeColor="text1"/>
        </w:rPr>
        <w:t>ma</w:t>
      </w:r>
      <w:r w:rsidR="007466F8" w:rsidRPr="00335396">
        <w:rPr>
          <w:rFonts w:cstheme="minorHAnsi"/>
          <w:color w:val="000000" w:themeColor="text1"/>
        </w:rPr>
        <w:t xml:space="preserve"> pateikti alternatyvių </w:t>
      </w:r>
      <w:r w:rsidR="00D27E76" w:rsidRPr="00335396">
        <w:rPr>
          <w:rFonts w:cstheme="minorHAnsi"/>
          <w:color w:val="000000" w:themeColor="text1"/>
        </w:rPr>
        <w:t>p</w:t>
      </w:r>
      <w:r w:rsidR="007466F8" w:rsidRPr="00335396">
        <w:rPr>
          <w:rFonts w:cstheme="minorHAnsi"/>
          <w:color w:val="000000" w:themeColor="text1"/>
        </w:rPr>
        <w:t>asiūlymų</w:t>
      </w:r>
      <w:r w:rsidR="00335396">
        <w:rPr>
          <w:rFonts w:cstheme="minorHAnsi"/>
          <w:color w:val="000000" w:themeColor="text1"/>
        </w:rPr>
        <w:t>.</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33380826"/>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7B172545" w:rsidR="00B41C66" w:rsidRPr="007D55DA" w:rsidRDefault="00B41C66" w:rsidP="0078096B">
      <w:pPr>
        <w:pStyle w:val="Betarp"/>
        <w:numPr>
          <w:ilvl w:val="1"/>
          <w:numId w:val="5"/>
        </w:numPr>
        <w:spacing w:after="120"/>
        <w:ind w:left="142" w:firstLine="568"/>
        <w:contextualSpacing/>
        <w:jc w:val="both"/>
        <w:rPr>
          <w:rFonts w:cstheme="minorHAnsi"/>
        </w:rPr>
      </w:pPr>
      <w:r w:rsidRPr="007D55DA">
        <w:rPr>
          <w:rFonts w:eastAsia="Calibri"/>
        </w:rPr>
        <w:t xml:space="preserve">Perkančioji organizacija numato įsigyti </w:t>
      </w:r>
      <w:r w:rsidR="00E1663D" w:rsidRPr="007D55DA">
        <w:rPr>
          <w:rFonts w:eastAsia="Calibri"/>
        </w:rPr>
        <w:t>Geriamojo vandens gavybos vietoms skirtų požeminio vandens baseinų rizikos vertinim</w:t>
      </w:r>
      <w:r w:rsidR="00243C99" w:rsidRPr="007D55DA">
        <w:rPr>
          <w:rFonts w:eastAsia="Calibri"/>
        </w:rPr>
        <w:t>o paslaugas</w:t>
      </w:r>
      <w:r w:rsidRPr="007D55DA">
        <w:rPr>
          <w:rFonts w:eastAsia="Calibri"/>
        </w:rPr>
        <w:t>.</w:t>
      </w:r>
      <w:r w:rsidRPr="007D55DA">
        <w:rPr>
          <w:rFonts w:cstheme="minorHAnsi"/>
        </w:rPr>
        <w:t xml:space="preserve"> Reikalavimai pirkimo objektui nustatyti </w:t>
      </w:r>
      <w:r w:rsidR="00704310" w:rsidRPr="007D55DA">
        <w:rPr>
          <w:rFonts w:cstheme="minorHAnsi"/>
        </w:rPr>
        <w:t>s</w:t>
      </w:r>
      <w:r w:rsidR="00444CAF" w:rsidRPr="007D55DA">
        <w:rPr>
          <w:rFonts w:cstheme="minorHAnsi"/>
        </w:rPr>
        <w:t xml:space="preserve">pecialiųjų </w:t>
      </w:r>
      <w:r w:rsidR="00CE7209" w:rsidRPr="007D55DA">
        <w:rPr>
          <w:rFonts w:cstheme="minorHAnsi"/>
        </w:rPr>
        <w:t xml:space="preserve">pirkimo </w:t>
      </w:r>
      <w:r w:rsidR="00444CAF" w:rsidRPr="007D55DA">
        <w:rPr>
          <w:rFonts w:cstheme="minorHAnsi"/>
        </w:rPr>
        <w:t xml:space="preserve">sąlygų </w:t>
      </w:r>
      <w:r w:rsidR="00243C99" w:rsidRPr="007D55DA">
        <w:rPr>
          <w:rFonts w:cstheme="minorHAnsi"/>
        </w:rPr>
        <w:t>2</w:t>
      </w:r>
      <w:r w:rsidR="00FA7D78" w:rsidRPr="007D55DA">
        <w:rPr>
          <w:rFonts w:ascii="Arial" w:hAnsi="Arial" w:cs="Arial"/>
        </w:rPr>
        <w:t xml:space="preserve"> </w:t>
      </w:r>
      <w:r w:rsidR="00444CAF" w:rsidRPr="007D55DA">
        <w:rPr>
          <w:rFonts w:cstheme="minorHAnsi"/>
        </w:rPr>
        <w:t>priede</w:t>
      </w:r>
      <w:r w:rsidRPr="007D55DA">
        <w:rPr>
          <w:rFonts w:cstheme="minorHAnsi"/>
        </w:rPr>
        <w:t>.</w:t>
      </w:r>
    </w:p>
    <w:p w14:paraId="63AF2037" w14:textId="323E3081" w:rsidR="0078096B" w:rsidRPr="0078096B" w:rsidRDefault="00507DC9" w:rsidP="0078096B">
      <w:pPr>
        <w:pStyle w:val="Betarp"/>
        <w:spacing w:after="120"/>
        <w:ind w:left="142" w:firstLine="568"/>
        <w:contextualSpacing/>
        <w:jc w:val="both"/>
        <w:rPr>
          <w:rFonts w:cstheme="minorHAnsi"/>
        </w:rPr>
      </w:pPr>
      <w:r w:rsidRPr="007D55DA">
        <w:rPr>
          <w:rFonts w:cstheme="minorHAnsi"/>
        </w:rPr>
        <w:t>2.2</w:t>
      </w:r>
      <w:r w:rsidR="0036641E" w:rsidRPr="007D55DA">
        <w:rPr>
          <w:rFonts w:cstheme="minorHAnsi"/>
        </w:rPr>
        <w:t>.</w:t>
      </w:r>
      <w:r w:rsidR="00B41C66" w:rsidRPr="007D55DA">
        <w:rPr>
          <w:rFonts w:cstheme="minorHAnsi"/>
        </w:rPr>
        <w:t xml:space="preserve"> </w:t>
      </w:r>
      <w:r w:rsidR="0078096B" w:rsidRPr="007D55DA">
        <w:rPr>
          <w:rFonts w:cstheme="minorHAnsi"/>
        </w:rPr>
        <w:t xml:space="preserve">Pirkimas neskaidomas į dalis, nes visos perkamos paslaugos sudaro vieną tarpusavyje neatsiejamą kompleksinį rezultatą – geriamojo vandens </w:t>
      </w:r>
      <w:r w:rsidR="0078096B" w:rsidRPr="0078096B">
        <w:rPr>
          <w:rFonts w:cstheme="minorHAnsi"/>
        </w:rPr>
        <w:t xml:space="preserve">gavybos vietoms skirtų požeminio vandens baseinų kartografavimą, rizikos vertinimą ir vieningo duomenų rinkinio parengimą. Techninėje užduotyje numatyti darbai yra nuosekliai tarpusavyje susiję: pirmiausia atliekamas požeminio vandens baseinų kartografavimas ir apibūdinimas, remiantis jo rezultatais planuojami ir atliekami vandens kokybės tyrimai, vėliau nustatomi pavojai ir atliekamas rizikos vertinimas, sudaromi stebėsenos rodiklių sąrašai bei parengiamas galutinis duomenų rinkinys ir žemėlapis, skirtas vandens tiekėjams ir raportavimui Europos Sąjungos institucijoms. </w:t>
      </w:r>
    </w:p>
    <w:p w14:paraId="445D0EC8" w14:textId="77777777" w:rsidR="0078096B" w:rsidRPr="0078096B" w:rsidRDefault="0078096B" w:rsidP="0078096B">
      <w:pPr>
        <w:pStyle w:val="Sraopastraipa"/>
        <w:spacing w:after="0" w:line="240" w:lineRule="auto"/>
        <w:ind w:left="142" w:firstLine="568"/>
        <w:jc w:val="both"/>
        <w:rPr>
          <w:rFonts w:cstheme="minorHAnsi"/>
        </w:rPr>
      </w:pPr>
      <w:r w:rsidRPr="0078096B">
        <w:rPr>
          <w:rFonts w:cstheme="minorHAnsi"/>
        </w:rPr>
        <w:t>Šių veiklų vykdymas skirtingų tiekėjų sukeltų didelę metodologinio nesuderinamumo, duomenų nesuderinamumo ir atsakomybės pasidalijimo riziką, apsunkintų rezultatų integravimą bei galėtų neigiamai paveikti galutinio produkto kokybę ir projekto įgyvendinimo terminus. Be to, vieningas vykdytojas užtikrina vienodų metodų taikymą visame rizikos vertinimo procese, nuoseklų duomenų apdorojimą ir vieningą atsakomybę už galutinį rezultatą.</w:t>
      </w:r>
    </w:p>
    <w:p w14:paraId="254BF850" w14:textId="77777777" w:rsidR="0078096B" w:rsidRPr="0078096B" w:rsidRDefault="0078096B" w:rsidP="0078096B">
      <w:pPr>
        <w:pStyle w:val="Sraopastraipa"/>
        <w:spacing w:after="0" w:line="240" w:lineRule="auto"/>
        <w:ind w:left="142" w:firstLine="568"/>
        <w:jc w:val="both"/>
        <w:rPr>
          <w:rFonts w:cstheme="minorHAnsi"/>
        </w:rPr>
      </w:pPr>
      <w:r w:rsidRPr="0078096B">
        <w:rPr>
          <w:rFonts w:cstheme="minorHAnsi"/>
        </w:rPr>
        <w:t xml:space="preserve">Atsižvelgiant į tai, pirkimo objekto skaidymas į dalis būtų netikslingas tiek techniniu, tiek organizaciniu požiūriu ir neužtikrintų efektyvaus bei kokybiško pirkimo sutarties įvykdymo. </w:t>
      </w:r>
    </w:p>
    <w:p w14:paraId="48EEE6C2" w14:textId="503CC9B2" w:rsidR="00B41C66" w:rsidRDefault="007554D6" w:rsidP="0078096B">
      <w:pPr>
        <w:pStyle w:val="Sraopastraipa"/>
        <w:spacing w:after="0" w:line="240" w:lineRule="auto"/>
        <w:ind w:left="142" w:firstLine="568"/>
        <w:jc w:val="both"/>
        <w:rPr>
          <w:rFonts w:cstheme="minorHAnsi"/>
          <w:color w:val="00B050"/>
        </w:rPr>
      </w:pPr>
      <w:r w:rsidRPr="00DC1957">
        <w:rPr>
          <w:rFonts w:cstheme="minorHAnsi"/>
        </w:rPr>
        <w:t xml:space="preserve">Pirkimo apimtys, reikalavimai ir techninė specifikacija apibrėžti </w:t>
      </w:r>
      <w:r w:rsidR="007204DB">
        <w:rPr>
          <w:rFonts w:cstheme="minorHAnsi"/>
        </w:rPr>
        <w:t xml:space="preserve">specialiųjų </w:t>
      </w:r>
      <w:r w:rsidRPr="00DC1957">
        <w:rPr>
          <w:rFonts w:cstheme="minorHAnsi"/>
        </w:rPr>
        <w:t xml:space="preserve">pirkimo sąlygų </w:t>
      </w:r>
      <w:r w:rsidR="0078096B">
        <w:rPr>
          <w:rFonts w:cstheme="minorHAnsi"/>
          <w:color w:val="00B050"/>
        </w:rPr>
        <w:t>2</w:t>
      </w:r>
      <w:r w:rsidRPr="007554D6">
        <w:rPr>
          <w:rFonts w:cstheme="minorHAnsi"/>
          <w:color w:val="00B050"/>
        </w:rPr>
        <w:t xml:space="preserve"> </w:t>
      </w:r>
      <w:r w:rsidRPr="007554D6">
        <w:rPr>
          <w:rFonts w:cstheme="minorHAnsi"/>
        </w:rPr>
        <w:t>priede.</w:t>
      </w:r>
      <w:r w:rsidRPr="00F0499F">
        <w:rPr>
          <w:rFonts w:cstheme="minorHAnsi"/>
          <w:color w:val="00B050"/>
        </w:rPr>
        <w:t xml:space="preserve"> </w:t>
      </w:r>
    </w:p>
    <w:p w14:paraId="0CA81FB8" w14:textId="37544AFD" w:rsidR="00325243" w:rsidRPr="001A3585" w:rsidRDefault="00815D5F" w:rsidP="001A3585">
      <w:pPr>
        <w:pStyle w:val="Sraopastraipa"/>
        <w:spacing w:after="0" w:line="240" w:lineRule="auto"/>
        <w:ind w:left="0" w:firstLine="567"/>
        <w:jc w:val="both"/>
        <w:rPr>
          <w:rFonts w:cstheme="minorHAnsi"/>
          <w:i/>
          <w:iCs/>
          <w:color w:val="FF0000"/>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66BB8FA9" w:rsidR="00004521" w:rsidRDefault="00004521" w:rsidP="00FE7FEB">
      <w:pPr>
        <w:pStyle w:val="Sraopastraipa"/>
        <w:spacing w:after="0" w:line="240" w:lineRule="auto"/>
        <w:ind w:left="0" w:firstLine="567"/>
        <w:jc w:val="both"/>
        <w:rPr>
          <w:rFonts w:cstheme="minorHAnsi"/>
        </w:rPr>
      </w:pPr>
      <w:r>
        <w:rPr>
          <w:rFonts w:cstheme="minorHAnsi"/>
        </w:rPr>
        <w:lastRenderedPageBreak/>
        <w:t>2.</w:t>
      </w:r>
      <w:r w:rsidR="001A3585">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33380827"/>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0B3C651A" w:rsidR="00B176FD" w:rsidRPr="00F0499F" w:rsidRDefault="00862DB8" w:rsidP="009E2706">
      <w:pPr>
        <w:pStyle w:val="Sraopastraipa"/>
        <w:spacing w:after="0"/>
        <w:ind w:left="0" w:firstLine="567"/>
        <w:jc w:val="both"/>
        <w:rPr>
          <w:rFonts w:cstheme="minorHAnsi"/>
        </w:rPr>
      </w:pPr>
      <w:r w:rsidRPr="00862DB8">
        <w:rPr>
          <w:rFonts w:cstheme="minorHAnsi"/>
          <w:iCs/>
        </w:rPr>
        <w:t>3.1.</w:t>
      </w:r>
      <w:r w:rsidR="009E2706">
        <w:rPr>
          <w:rFonts w:cstheme="minorHAnsi"/>
          <w:iCs/>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2C3B32C" w:rsidR="00BE0587" w:rsidRPr="00F0499F" w:rsidRDefault="009E2706" w:rsidP="00BE0587">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33380828"/>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66B84A24" w:rsidR="002C5249" w:rsidRDefault="009D2F13" w:rsidP="127DD6E8">
      <w:pPr>
        <w:pStyle w:val="Sraopastraipa"/>
        <w:spacing w:after="120" w:line="20" w:lineRule="atLeast"/>
        <w:ind w:left="0" w:firstLine="567"/>
        <w:jc w:val="both"/>
      </w:pPr>
      <w:r w:rsidRPr="127DD6E8">
        <w:t xml:space="preserve">4.1. </w:t>
      </w:r>
      <w:r w:rsidR="00952197">
        <w:t>R</w:t>
      </w:r>
      <w:r w:rsidR="00952197" w:rsidRPr="00952197">
        <w:t>eikalavimai dėl tiekėjo (kai pasiūlymą teikia ūkio subjektų grupė – visų tos grupės narių) ir ūkio subjektų, kurių pajėgumais tiekėjas remiasi, pašalinimo pagrindų nebuvimo bei jų nebuvimą patvirtinantys dokumentai nurodyti Specialiųjų pirkimo sąlygų 3 priede.</w:t>
      </w:r>
    </w:p>
    <w:p w14:paraId="34E32D48" w14:textId="27E73E40" w:rsidR="007B6F6D" w:rsidRPr="00AB09ED"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AB09ED">
        <w:t xml:space="preserve">Tiekėjams nustatomi kvalifikacijos reikalavimai ir (arba) reikalavimai dėl kokybės vadybos sistemos ir (arba) aplinkos apsaugos vadybos sistemos standartų laikymosi ir jų atitiktį patvirtinantys dokumentai nurodyti </w:t>
      </w:r>
      <w:r w:rsidR="00765189" w:rsidRPr="00AB09ED">
        <w:t>specialiųjų p</w:t>
      </w:r>
      <w:r w:rsidR="00551FA7" w:rsidRPr="00AB09ED">
        <w:t xml:space="preserve">irkimo </w:t>
      </w:r>
      <w:r w:rsidR="00A6625B" w:rsidRPr="00AB09ED">
        <w:t xml:space="preserve">sąlygų </w:t>
      </w:r>
      <w:r w:rsidR="00AB09ED" w:rsidRPr="00AB09ED">
        <w:t>4</w:t>
      </w:r>
      <w:r w:rsidR="005F54AB" w:rsidRPr="00AB09ED">
        <w:t xml:space="preserve"> </w:t>
      </w:r>
      <w:r w:rsidR="00A6625B" w:rsidRPr="00AB09ED">
        <w:t xml:space="preserve">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4" w:name="_Toc23338082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4"/>
      <w:r w:rsidR="009743D3" w:rsidRPr="007872CB">
        <w:t xml:space="preserve"> </w:t>
      </w:r>
    </w:p>
    <w:p w14:paraId="2FC7443C" w14:textId="630AE76E"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C666CE">
        <w:rPr>
          <w:rFonts w:cstheme="minorHAnsi"/>
          <w:color w:val="00B050"/>
        </w:rPr>
        <w:t>8</w:t>
      </w:r>
      <w:r w:rsidR="007A15EC" w:rsidRPr="007872CB">
        <w:rPr>
          <w:rFonts w:cstheme="minorHAnsi"/>
          <w:color w:val="000000" w:themeColor="text1"/>
        </w:rPr>
        <w:t xml:space="preserve"> 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4D4F16E3" w14:textId="175A8CD3" w:rsidR="00701577" w:rsidRPr="001D1A01" w:rsidRDefault="00D24970" w:rsidP="001D1A01">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5" w:name="_Ref39666794"/>
      <w:bookmarkStart w:id="16" w:name="_Ref39666796"/>
      <w:bookmarkStart w:id="17" w:name="_Toc23338083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5"/>
      <w:bookmarkEnd w:id="16"/>
      <w:bookmarkEnd w:id="17"/>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3059200E" w:rsidR="00FF12F1" w:rsidRPr="00831BC0" w:rsidRDefault="003F0DA7" w:rsidP="00FE7FEB">
      <w:pPr>
        <w:pStyle w:val="Sraopastraipa"/>
        <w:numPr>
          <w:ilvl w:val="2"/>
          <w:numId w:val="8"/>
        </w:numPr>
        <w:spacing w:after="0" w:line="240" w:lineRule="auto"/>
        <w:ind w:left="0" w:firstLine="567"/>
        <w:jc w:val="both"/>
        <w:rPr>
          <w:u w:val="single"/>
        </w:rPr>
      </w:pPr>
      <w:r w:rsidRPr="0035559D">
        <w:t xml:space="preserve">tiekėjo </w:t>
      </w:r>
      <w:r w:rsidRPr="00831BC0">
        <w:t xml:space="preserve">pasirašytas </w:t>
      </w:r>
      <w:r w:rsidR="005A195F" w:rsidRPr="00831BC0">
        <w:t>p</w:t>
      </w:r>
      <w:r w:rsidRPr="00831BC0">
        <w:t xml:space="preserve">asiūlymas, parengtas pagal </w:t>
      </w:r>
      <w:r w:rsidR="007C1C57" w:rsidRPr="00831BC0">
        <w:t>specialiųjų p</w:t>
      </w:r>
      <w:r w:rsidR="00551FA7" w:rsidRPr="00831BC0">
        <w:t xml:space="preserve">irkimo </w:t>
      </w:r>
      <w:r w:rsidR="00476F8C" w:rsidRPr="00831BC0">
        <w:t>sąlygų</w:t>
      </w:r>
      <w:r w:rsidR="00C666CE" w:rsidRPr="00831BC0">
        <w:t xml:space="preserve"> 6</w:t>
      </w:r>
      <w:r w:rsidR="00DE5F20" w:rsidRPr="00831BC0">
        <w:rPr>
          <w:shd w:val="clear" w:color="auto" w:fill="FFFFFF"/>
        </w:rPr>
        <w:t xml:space="preserve"> </w:t>
      </w:r>
      <w:r w:rsidR="00476F8C" w:rsidRPr="00831BC0">
        <w:t xml:space="preserve">priede </w:t>
      </w:r>
      <w:r w:rsidRPr="00831BC0">
        <w:t xml:space="preserve">pateiktą </w:t>
      </w:r>
      <w:r w:rsidR="00C35C26" w:rsidRPr="00831BC0">
        <w:t>p</w:t>
      </w:r>
      <w:r w:rsidRPr="00831BC0">
        <w:t>asiūlymo formą.</w:t>
      </w:r>
    </w:p>
    <w:p w14:paraId="3459FD0B" w14:textId="76457F1E" w:rsidR="009C1155" w:rsidRPr="00831BC0" w:rsidRDefault="009C1155" w:rsidP="00FE7FEB">
      <w:pPr>
        <w:pStyle w:val="Sraopastraipa"/>
        <w:numPr>
          <w:ilvl w:val="2"/>
          <w:numId w:val="8"/>
        </w:numPr>
        <w:spacing w:after="0" w:line="240" w:lineRule="auto"/>
        <w:ind w:left="0" w:firstLine="567"/>
        <w:jc w:val="both"/>
        <w:rPr>
          <w:rFonts w:cstheme="minorHAnsi"/>
          <w:u w:val="single"/>
        </w:rPr>
      </w:pPr>
      <w:r w:rsidRPr="00831BC0">
        <w:rPr>
          <w:rFonts w:cstheme="minorHAnsi"/>
        </w:rPr>
        <w:t xml:space="preserve">užpildytas EBVPD (specialiųjų pirkimo sąlygų </w:t>
      </w:r>
      <w:r w:rsidR="007E3C1A" w:rsidRPr="00831BC0">
        <w:rPr>
          <w:rFonts w:cstheme="minorHAnsi"/>
        </w:rPr>
        <w:t>5</w:t>
      </w:r>
      <w:r w:rsidRPr="00831BC0">
        <w:rPr>
          <w:rFonts w:cstheme="minorHAnsi"/>
        </w:rPr>
        <w:t xml:space="preserve"> priedas). </w:t>
      </w:r>
      <w:r w:rsidR="0008659E" w:rsidRPr="00831BC0">
        <w:rPr>
          <w:rFonts w:cstheme="minorHAnsi"/>
        </w:rPr>
        <w:t>Pateikdamas ir p</w:t>
      </w:r>
      <w:r w:rsidRPr="00831BC0">
        <w:rPr>
          <w:rFonts w:cstheme="minorHAnsi"/>
        </w:rPr>
        <w:t xml:space="preserve">asirašydamas </w:t>
      </w:r>
      <w:r w:rsidR="00C35C26" w:rsidRPr="00831BC0">
        <w:rPr>
          <w:rFonts w:cstheme="minorHAnsi"/>
        </w:rPr>
        <w:t>p</w:t>
      </w:r>
      <w:r w:rsidRPr="00831BC0">
        <w:rPr>
          <w:rFonts w:cstheme="minorHAnsi"/>
        </w:rPr>
        <w:t>asiūlymą, tiekėjas patvirtina ir EBVPD tikrumą;</w:t>
      </w:r>
    </w:p>
    <w:p w14:paraId="021CA68F" w14:textId="346D8E49" w:rsidR="007C1C57" w:rsidRPr="00831BC0" w:rsidRDefault="000C55D6" w:rsidP="00FE7FEB">
      <w:pPr>
        <w:pStyle w:val="Sraopastraipa"/>
        <w:numPr>
          <w:ilvl w:val="2"/>
          <w:numId w:val="8"/>
        </w:numPr>
        <w:spacing w:after="0" w:line="240" w:lineRule="auto"/>
        <w:ind w:left="0" w:firstLine="567"/>
        <w:jc w:val="both"/>
        <w:rPr>
          <w:rFonts w:cstheme="minorHAnsi"/>
          <w:u w:val="single"/>
        </w:rPr>
      </w:pPr>
      <w:r w:rsidRPr="00831BC0">
        <w:rPr>
          <w:rFonts w:cstheme="minorHAnsi"/>
        </w:rPr>
        <w:t xml:space="preserve">jungtinės veiklos sutarties kopija (jeigu </w:t>
      </w:r>
      <w:r w:rsidR="00C35C26" w:rsidRPr="00831BC0">
        <w:rPr>
          <w:rFonts w:cstheme="minorHAnsi"/>
        </w:rPr>
        <w:t>p</w:t>
      </w:r>
      <w:r w:rsidRPr="00831BC0">
        <w:rPr>
          <w:rFonts w:cstheme="minorHAnsi"/>
        </w:rPr>
        <w:t>irkime dalyvauja ūkio subjektų grupė jungtinės veiklos sutarties pagrindu)</w:t>
      </w:r>
      <w:r w:rsidR="007C1C57" w:rsidRPr="00831BC0">
        <w:rPr>
          <w:rFonts w:cstheme="minorHAnsi"/>
        </w:rPr>
        <w:t>;</w:t>
      </w:r>
    </w:p>
    <w:p w14:paraId="50A0B33A" w14:textId="5DAAFF49" w:rsidR="006D0EC0" w:rsidRPr="00831BC0" w:rsidRDefault="006D0EC0" w:rsidP="00FE7FEB">
      <w:pPr>
        <w:pStyle w:val="Sraopastraipa"/>
        <w:numPr>
          <w:ilvl w:val="2"/>
          <w:numId w:val="8"/>
        </w:numPr>
        <w:spacing w:after="0" w:line="240" w:lineRule="auto"/>
        <w:ind w:left="0" w:firstLine="567"/>
        <w:jc w:val="both"/>
        <w:rPr>
          <w:rFonts w:cstheme="minorHAnsi"/>
          <w:u w:val="single"/>
        </w:rPr>
      </w:pPr>
      <w:r w:rsidRPr="00831BC0">
        <w:rPr>
          <w:rFonts w:cstheme="minorHAnsi"/>
        </w:rPr>
        <w:t xml:space="preserve">dokumentas, patvirtinantis, kad asmuo, kuris </w:t>
      </w:r>
      <w:r w:rsidR="0008659E" w:rsidRPr="00831BC0">
        <w:rPr>
          <w:rFonts w:cstheme="minorHAnsi"/>
        </w:rPr>
        <w:t xml:space="preserve">pateikė ir </w:t>
      </w:r>
      <w:r w:rsidRPr="00831BC0">
        <w:rPr>
          <w:rFonts w:cstheme="minorHAnsi"/>
        </w:rPr>
        <w:t>pasirašė</w:t>
      </w:r>
      <w:r w:rsidR="0008659E" w:rsidRPr="00831BC0">
        <w:rPr>
          <w:rFonts w:cstheme="minorHAnsi"/>
        </w:rPr>
        <w:t xml:space="preserve"> </w:t>
      </w:r>
      <w:r w:rsidR="00212F68" w:rsidRPr="00831BC0">
        <w:rPr>
          <w:rFonts w:cstheme="minorHAnsi"/>
        </w:rPr>
        <w:t>p</w:t>
      </w:r>
      <w:r w:rsidRPr="00831BC0">
        <w:rPr>
          <w:rFonts w:cstheme="minorHAnsi"/>
        </w:rPr>
        <w:t xml:space="preserve">asiūlymą (jei jis ne tiekėjo vadovas), turėjo teisę jį </w:t>
      </w:r>
      <w:r w:rsidR="0008659E" w:rsidRPr="00831BC0">
        <w:rPr>
          <w:rFonts w:cstheme="minorHAnsi"/>
        </w:rPr>
        <w:t xml:space="preserve">pateikti ir </w:t>
      </w:r>
      <w:r w:rsidRPr="00831BC0">
        <w:rPr>
          <w:rFonts w:cstheme="minorHAnsi"/>
        </w:rPr>
        <w:t>pasirašyti;</w:t>
      </w:r>
    </w:p>
    <w:p w14:paraId="0997451A" w14:textId="14C5D167" w:rsidR="006D0EC0" w:rsidRPr="00831BC0"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sidRPr="00831BC0">
        <w:rPr>
          <w:rFonts w:cstheme="minorHAnsi"/>
        </w:rPr>
        <w:t>p</w:t>
      </w:r>
      <w:r w:rsidR="006D0EC0" w:rsidRPr="00831BC0">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lastRenderedPageBreak/>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3458070D" w14:textId="77777777" w:rsidR="00BE3D01" w:rsidRPr="000D1023" w:rsidRDefault="00BE3D01" w:rsidP="00BE3D01">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Pr>
          <w:rFonts w:cstheme="minorHAnsi"/>
          <w:color w:val="00B050"/>
        </w:rPr>
        <w:t xml:space="preserve">4 </w:t>
      </w:r>
      <w:r w:rsidRPr="00CA64E1">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w:t>
      </w:r>
      <w:r w:rsidRPr="000D1023">
        <w:rPr>
          <w:rFonts w:cstheme="minorHAnsi"/>
        </w:rPr>
        <w:t>netinkamo įsipareigojimų vykdymo ar nevykdymo (jei perkančioji organizacija kelia tokius kvalifikacijos reikalavimus ir reikalauja prisiimti solidarią atsakomybę);</w:t>
      </w:r>
      <w:r w:rsidRPr="000D1023">
        <w:rPr>
          <w:rFonts w:cstheme="minorHAnsi"/>
          <w:i/>
          <w:iCs/>
          <w:color w:val="FF0000"/>
        </w:rPr>
        <w:t xml:space="preserve"> </w:t>
      </w:r>
    </w:p>
    <w:p w14:paraId="22ADF56F" w14:textId="23B32C09" w:rsidR="00BE3D01" w:rsidRPr="00BE3D01" w:rsidRDefault="00BE3D01" w:rsidP="00FE7FEB">
      <w:pPr>
        <w:pStyle w:val="Sraopastraipa"/>
        <w:numPr>
          <w:ilvl w:val="2"/>
          <w:numId w:val="8"/>
        </w:numPr>
        <w:spacing w:after="0" w:line="240" w:lineRule="auto"/>
        <w:ind w:left="0" w:firstLine="567"/>
        <w:jc w:val="both"/>
        <w:rPr>
          <w:rFonts w:cstheme="minorHAnsi"/>
        </w:rPr>
      </w:pPr>
      <w:r w:rsidRPr="00BE3D01">
        <w:rPr>
          <w:rFonts w:cstheme="minorHAnsi"/>
        </w:rPr>
        <w:t>Kt. dokumentai, jei tokių bus.</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w:t>
      </w:r>
      <w:r w:rsidR="00FD03FA" w:rsidRPr="000D1023">
        <w:rPr>
          <w:rFonts w:eastAsia="Calibri" w:cstheme="minorHAnsi"/>
        </w:rPr>
        <w:t>būti</w:t>
      </w:r>
      <w:r w:rsidR="00FD03FA" w:rsidRPr="00CA64E1">
        <w:rPr>
          <w:rFonts w:eastAsia="Calibri" w:cstheme="minorHAnsi"/>
        </w:rPr>
        <w:t xml:space="preserve">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5B9F5837" w:rsidR="0096678C" w:rsidRPr="005A09B5" w:rsidRDefault="0099696F" w:rsidP="00E37593">
      <w:pPr>
        <w:pStyle w:val="Sraopastraipa"/>
        <w:numPr>
          <w:ilvl w:val="1"/>
          <w:numId w:val="13"/>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E37593">
        <w:t>.</w:t>
      </w:r>
      <w:r w:rsidR="00EE44B0" w:rsidRPr="00E37593">
        <w:rPr>
          <w:color w:val="00B050"/>
        </w:rPr>
        <w:t xml:space="preserve"> </w:t>
      </w:r>
      <w:r w:rsidR="00F17A1F" w:rsidRPr="00E37593">
        <w:rPr>
          <w:rFonts w:eastAsia="Arial"/>
        </w:rPr>
        <w:t>Jei kurie nors su pasiūlymu teikiami dokumentai parengti ne</w:t>
      </w:r>
      <w:r w:rsidR="001427AB" w:rsidRPr="00E37593">
        <w:rPr>
          <w:rFonts w:eastAsia="Arial"/>
        </w:rPr>
        <w:t xml:space="preserve"> ta kalba, kuria</w:t>
      </w:r>
      <w:r w:rsidR="00F17A1F" w:rsidRPr="00E37593">
        <w:rPr>
          <w:rFonts w:eastAsia="Arial"/>
        </w:rPr>
        <w:t xml:space="preserve"> </w:t>
      </w:r>
      <w:r w:rsidR="0BCA4ED4" w:rsidRPr="00E37593">
        <w:rPr>
          <w:rFonts w:eastAsia="Arial"/>
        </w:rPr>
        <w:t>reikalaujama</w:t>
      </w:r>
      <w:r w:rsidR="001427AB" w:rsidRPr="00E37593">
        <w:rPr>
          <w:rFonts w:eastAsia="Arial"/>
        </w:rPr>
        <w:t xml:space="preserve">, </w:t>
      </w:r>
      <w:r w:rsidR="003F1D78" w:rsidRPr="00E37593">
        <w:rPr>
          <w:rFonts w:eastAsia="Arial"/>
        </w:rPr>
        <w:t xml:space="preserve">turi būti pateiktas tikslus vertimas į </w:t>
      </w:r>
      <w:r w:rsidR="40DC6EFC" w:rsidRPr="00E37593">
        <w:rPr>
          <w:rFonts w:eastAsia="Arial"/>
        </w:rPr>
        <w:t>reikalaujamą</w:t>
      </w:r>
      <w:r w:rsidR="001427AB" w:rsidRPr="00E37593">
        <w:rPr>
          <w:rFonts w:eastAsia="Arial"/>
        </w:rPr>
        <w:t xml:space="preserve"> </w:t>
      </w:r>
      <w:r w:rsidR="00141BF1" w:rsidRPr="00E37593">
        <w:rPr>
          <w:rFonts w:eastAsia="Arial"/>
        </w:rPr>
        <w:t>kalbą</w:t>
      </w:r>
      <w:r w:rsidR="00F17A1F" w:rsidRPr="00E37593">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5A09B5">
        <w:t xml:space="preserve">reikalauja pateikti vertimą atlikusio asmens parašu ir vertimų biuro antspaudu (jei turi) patvirtintą šio dokumento vertimą. </w:t>
      </w:r>
    </w:p>
    <w:p w14:paraId="4172BF9D" w14:textId="4638580B" w:rsidR="00380B99" w:rsidRPr="00B75F6D" w:rsidRDefault="008D03B2" w:rsidP="00E37593">
      <w:pPr>
        <w:pStyle w:val="Sraopastraipa"/>
        <w:numPr>
          <w:ilvl w:val="1"/>
          <w:numId w:val="13"/>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E37593">
      <w:pPr>
        <w:pStyle w:val="Sraopastraipa"/>
        <w:numPr>
          <w:ilvl w:val="1"/>
          <w:numId w:val="13"/>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E37593">
      <w:pPr>
        <w:pStyle w:val="Antrat1"/>
        <w:numPr>
          <w:ilvl w:val="0"/>
          <w:numId w:val="13"/>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233380831"/>
      <w:bookmarkEnd w:id="18"/>
      <w:bookmarkEnd w:id="19"/>
      <w:bookmarkEnd w:id="20"/>
      <w:bookmarkEnd w:id="21"/>
      <w:bookmarkEnd w:id="22"/>
      <w:r w:rsidRPr="00F0499F">
        <w:rPr>
          <w:rFonts w:asciiTheme="minorHAnsi" w:hAnsiTheme="minorHAnsi" w:cstheme="minorHAnsi"/>
        </w:rPr>
        <w:t>Pasiūlymo galiojimo užtikrinimas</w:t>
      </w:r>
      <w:bookmarkEnd w:id="23"/>
      <w:bookmarkEnd w:id="24"/>
      <w:bookmarkEnd w:id="25"/>
    </w:p>
    <w:p w14:paraId="2DFAEDA8" w14:textId="3579812D" w:rsidR="00000B56" w:rsidRPr="00D875DC" w:rsidRDefault="00655F17" w:rsidP="00D875DC">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E37593">
      <w:pPr>
        <w:pStyle w:val="Antrat1"/>
        <w:numPr>
          <w:ilvl w:val="0"/>
          <w:numId w:val="13"/>
        </w:numPr>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233380832"/>
      <w:bookmarkStart w:id="31" w:name="_Ref39485250"/>
      <w:bookmarkStart w:id="32" w:name="_Ref39485258"/>
      <w:r w:rsidRPr="00FD51C2">
        <w:rPr>
          <w:rFonts w:asciiTheme="minorHAnsi" w:hAnsiTheme="minorHAnsi" w:cstheme="minorHAnsi"/>
        </w:rPr>
        <w:t>Elektroninis aukcionas</w:t>
      </w:r>
      <w:bookmarkEnd w:id="26"/>
      <w:bookmarkEnd w:id="27"/>
      <w:bookmarkEnd w:id="28"/>
      <w:bookmarkEnd w:id="29"/>
      <w:bookmarkEnd w:id="30"/>
    </w:p>
    <w:p w14:paraId="0BFDB7B0" w14:textId="0A5FA074" w:rsidR="00040C0F" w:rsidRPr="00D875DC" w:rsidRDefault="002827E4" w:rsidP="00D875DC">
      <w:pPr>
        <w:spacing w:after="0" w:line="240" w:lineRule="auto"/>
        <w:ind w:firstLine="567"/>
        <w:rPr>
          <w:rFonts w:cstheme="minorHAnsi"/>
        </w:rPr>
      </w:pPr>
      <w:r>
        <w:rPr>
          <w:rFonts w:cstheme="minorHAnsi"/>
        </w:rPr>
        <w:t xml:space="preserve">8.1. </w:t>
      </w:r>
      <w:r w:rsidR="00040C0F" w:rsidRPr="00D875DC">
        <w:rPr>
          <w:rFonts w:cstheme="minorHAnsi"/>
        </w:rPr>
        <w:t>Perkančioji organizacija pirkime netaikys elektroninio aukciono.</w:t>
      </w:r>
    </w:p>
    <w:p w14:paraId="14CBD3AD" w14:textId="23B8A7AF" w:rsidR="009D0DC5" w:rsidRPr="00F0499F" w:rsidRDefault="00EA001C" w:rsidP="00E37593">
      <w:pPr>
        <w:pStyle w:val="Antrat1"/>
        <w:numPr>
          <w:ilvl w:val="0"/>
          <w:numId w:val="13"/>
        </w:numPr>
        <w:tabs>
          <w:tab w:val="left" w:pos="709"/>
        </w:tabs>
        <w:spacing w:line="20" w:lineRule="atLeast"/>
        <w:contextualSpacing/>
        <w:rPr>
          <w:rFonts w:asciiTheme="minorHAnsi" w:hAnsiTheme="minorHAnsi" w:cstheme="minorHAnsi"/>
        </w:rPr>
      </w:pPr>
      <w:bookmarkStart w:id="33" w:name="_Ref39667303"/>
      <w:bookmarkStart w:id="34" w:name="_Ref39667308"/>
      <w:bookmarkStart w:id="35" w:name="_Toc233380833"/>
      <w:r w:rsidRPr="00F0499F">
        <w:rPr>
          <w:rFonts w:asciiTheme="minorHAnsi" w:hAnsiTheme="minorHAnsi" w:cstheme="minorHAnsi"/>
        </w:rPr>
        <w:t>P</w:t>
      </w:r>
      <w:r w:rsidR="00014A61" w:rsidRPr="00F0499F">
        <w:rPr>
          <w:rFonts w:asciiTheme="minorHAnsi" w:hAnsiTheme="minorHAnsi" w:cstheme="minorHAnsi"/>
        </w:rPr>
        <w:t>asiūlymų vertinimas</w:t>
      </w:r>
      <w:bookmarkEnd w:id="31"/>
      <w:bookmarkEnd w:id="32"/>
      <w:bookmarkEnd w:id="33"/>
      <w:bookmarkEnd w:id="34"/>
      <w:bookmarkEnd w:id="35"/>
    </w:p>
    <w:p w14:paraId="0BBFD688" w14:textId="1D4DA0EF" w:rsidR="003300F2" w:rsidRPr="00C865A4" w:rsidRDefault="002D470F" w:rsidP="0070797E">
      <w:pPr>
        <w:spacing w:after="0" w:line="240" w:lineRule="auto"/>
        <w:ind w:firstLine="567"/>
        <w:jc w:val="both"/>
        <w:rPr>
          <w:rFonts w:eastAsiaTheme="minorHAnsi" w:cstheme="minorHAnsi"/>
          <w:bCs/>
          <w:iCs/>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6"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6"/>
      <w:r w:rsidR="00D875DC">
        <w:rPr>
          <w:rFonts w:cstheme="minorHAnsi"/>
          <w:color w:val="00B050"/>
          <w:shd w:val="clear" w:color="auto" w:fill="FFFFFF"/>
        </w:rPr>
        <w:t>6</w:t>
      </w:r>
      <w:r w:rsidR="00090235">
        <w:rPr>
          <w:rFonts w:eastAsia="Calibri" w:cstheme="minorHAnsi"/>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60FEBC05" w14:textId="272D8020" w:rsidR="001A25FD" w:rsidRPr="00BE3D01" w:rsidRDefault="00D03D66" w:rsidP="00BE3D01">
      <w:pPr>
        <w:spacing w:after="0" w:line="20" w:lineRule="atLeast"/>
        <w:ind w:firstLine="567"/>
        <w:jc w:val="both"/>
        <w:rPr>
          <w:rFonts w:eastAsiaTheme="minorHAnsi" w:cstheme="minorHAnsi"/>
          <w:bCs/>
          <w:iCs/>
        </w:rPr>
      </w:pPr>
      <w:r w:rsidRPr="00831BC0">
        <w:rPr>
          <w:rFonts w:eastAsiaTheme="minorHAnsi" w:cstheme="minorHAnsi"/>
          <w:bCs/>
          <w:i/>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C50B8F">
        <w:rPr>
          <w:rFonts w:cstheme="minorHAnsi"/>
          <w:i/>
          <w:iCs/>
          <w:color w:val="7030A0"/>
          <w:shd w:val="clear" w:color="auto" w:fill="FFFFFF"/>
        </w:rPr>
        <w:t>.</w:t>
      </w:r>
    </w:p>
    <w:p w14:paraId="678C44CA" w14:textId="259673E5" w:rsidR="00FE7908" w:rsidRPr="00F065D6" w:rsidRDefault="00DF5DF5" w:rsidP="00BE3D01">
      <w:pPr>
        <w:pStyle w:val="Antrat1"/>
        <w:numPr>
          <w:ilvl w:val="0"/>
          <w:numId w:val="34"/>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33380834"/>
      <w:r>
        <w:rPr>
          <w:rFonts w:asciiTheme="minorHAnsi" w:hAnsiTheme="minorHAnsi" w:cstheme="minorHAnsi"/>
        </w:rPr>
        <w:lastRenderedPageBreak/>
        <w:t xml:space="preserve">. </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7D03B8B9" w:rsidR="00F57665" w:rsidRPr="00DF5DF5" w:rsidRDefault="00F57665" w:rsidP="007D4EC9">
      <w:pPr>
        <w:pStyle w:val="Sraopastraipa"/>
        <w:numPr>
          <w:ilvl w:val="1"/>
          <w:numId w:val="14"/>
        </w:numPr>
        <w:spacing w:after="0" w:line="240" w:lineRule="auto"/>
        <w:ind w:left="0" w:firstLine="567"/>
        <w:jc w:val="both"/>
        <w:rPr>
          <w:rFonts w:cstheme="minorHAnsi"/>
        </w:rPr>
      </w:pPr>
      <w:r w:rsidRPr="00DF5DF5">
        <w:t>Ši pirkimo procedūra atliekama siekiant sudaryti sutartį</w:t>
      </w:r>
      <w:r w:rsidR="009A7D11" w:rsidRPr="00DF5DF5">
        <w:t xml:space="preserve"> su tiekėju, kurio pasiūlymas</w:t>
      </w:r>
      <w:r w:rsidR="007B12FF" w:rsidRPr="00DF5DF5">
        <w:t xml:space="preserve">, vadovaujantis </w:t>
      </w:r>
      <w:r w:rsidR="008F4194" w:rsidRPr="00DF5DF5">
        <w:t>p</w:t>
      </w:r>
      <w:r w:rsidR="007B12FF" w:rsidRPr="00DF5DF5">
        <w:t xml:space="preserve">irkimo </w:t>
      </w:r>
      <w:r w:rsidR="00207E40" w:rsidRPr="00DF5DF5">
        <w:t>sąlygose</w:t>
      </w:r>
      <w:r w:rsidR="007B12FF" w:rsidRPr="00DF5DF5">
        <w:t xml:space="preserve"> nustatyta tvarka</w:t>
      </w:r>
      <w:r w:rsidR="0023505D" w:rsidRPr="00DF5DF5">
        <w:t>,</w:t>
      </w:r>
      <w:r w:rsidR="009A7D11" w:rsidRPr="00DF5DF5">
        <w:t xml:space="preserve"> bus pripažintas laimėjęs</w:t>
      </w:r>
      <w:r w:rsidR="00F065D6" w:rsidRPr="00DF5DF5">
        <w:t xml:space="preserve">. </w:t>
      </w:r>
      <w:r w:rsidR="004B2DE4" w:rsidRPr="00DF5DF5">
        <w:t xml:space="preserve">Sutarties sąlygos pateikiamos </w:t>
      </w:r>
      <w:r w:rsidR="007A5D9C" w:rsidRPr="00DF5DF5">
        <w:t>P</w:t>
      </w:r>
      <w:r w:rsidR="00551FA7" w:rsidRPr="00DF5DF5">
        <w:t xml:space="preserve">irkimo </w:t>
      </w:r>
      <w:r w:rsidR="00D86901" w:rsidRPr="00DF5DF5">
        <w:t>sąlygų priede „Sutarties projektas“</w:t>
      </w:r>
      <w:r w:rsidR="004B2DE4" w:rsidRPr="00DF5DF5">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233380835"/>
      <w:bookmarkEnd w:id="2"/>
      <w:r w:rsidRPr="00F065D6">
        <w:rPr>
          <w:rFonts w:asciiTheme="minorHAnsi" w:hAnsiTheme="minorHAnsi" w:cstheme="minorHAnsi"/>
        </w:rPr>
        <w:t>Kitos sąlygos</w:t>
      </w:r>
      <w:bookmarkEnd w:id="40"/>
    </w:p>
    <w:p w14:paraId="144A83FD" w14:textId="035E64D7" w:rsidR="000E6446" w:rsidRPr="00675040" w:rsidRDefault="000E6446" w:rsidP="00675040">
      <w:pPr>
        <w:shd w:val="clear" w:color="auto" w:fill="FFFFFF"/>
        <w:spacing w:after="0" w:line="240" w:lineRule="auto"/>
        <w:ind w:firstLine="567"/>
        <w:jc w:val="both"/>
        <w:rPr>
          <w:rFonts w:eastAsia="Times New Roman" w:cstheme="minorHAnsi"/>
        </w:rPr>
      </w:pPr>
      <w:r w:rsidRPr="00675040">
        <w:rPr>
          <w:rFonts w:eastAsia="Times New Roman" w:cstheme="minorHAnsi"/>
        </w:rPr>
        <w:t>11.1.</w:t>
      </w:r>
      <w:r w:rsidRPr="000E6446">
        <w:rPr>
          <w:rFonts w:eastAsia="Times New Roman" w:cstheme="minorHAnsi"/>
          <w:i/>
          <w:iCs/>
          <w:color w:val="7030A0"/>
        </w:rPr>
        <w:tab/>
      </w:r>
      <w:r w:rsidRPr="00675040">
        <w:rPr>
          <w:rFonts w:eastAsia="Times New Roman" w:cstheme="minorHAnsi"/>
        </w:rPr>
        <w:t xml:space="preserve"> Perkančiosios organizacijos atstovų, įgaliotų palaikyti tiesioginį ryšį su tiekėjais, kontaktai: </w:t>
      </w:r>
    </w:p>
    <w:p w14:paraId="09B642DA" w14:textId="4C1431E2" w:rsidR="000E6446" w:rsidRPr="00675040" w:rsidRDefault="000E6446" w:rsidP="00675040">
      <w:pPr>
        <w:shd w:val="clear" w:color="auto" w:fill="FFFFFF"/>
        <w:spacing w:after="0" w:line="240" w:lineRule="auto"/>
        <w:ind w:firstLine="567"/>
        <w:jc w:val="both"/>
        <w:rPr>
          <w:rFonts w:eastAsia="Times New Roman" w:cstheme="minorHAnsi"/>
        </w:rPr>
      </w:pPr>
      <w:r w:rsidRPr="00675040">
        <w:rPr>
          <w:rFonts w:eastAsia="Times New Roman" w:cstheme="minorHAnsi"/>
        </w:rPr>
        <w:t xml:space="preserve">Techninės specifikacijos klausimais: </w:t>
      </w:r>
      <w:r w:rsidR="008D54F3" w:rsidRPr="00675040">
        <w:rPr>
          <w:rFonts w:eastAsia="Times New Roman" w:cstheme="minorHAnsi"/>
        </w:rPr>
        <w:t xml:space="preserve">techninių specifikacijų klausimais: Hidrogeologijos ir ekogeologijos skyriaus vedėja, Rasa Radienė, Tel. </w:t>
      </w:r>
      <w:r w:rsidR="00C93E30" w:rsidRPr="00C93E30">
        <w:rPr>
          <w:rFonts w:eastAsia="Times New Roman" w:cstheme="minorHAnsi"/>
        </w:rPr>
        <w:t>+370 646 55512</w:t>
      </w:r>
      <w:r w:rsidR="008D54F3" w:rsidRPr="00675040">
        <w:rPr>
          <w:rFonts w:eastAsia="Times New Roman" w:cstheme="minorHAnsi"/>
        </w:rPr>
        <w:t xml:space="preserve">, el.p. rasa.radiene@lgt.lt arba patarėja, Jurga Arustienė, Tel. </w:t>
      </w:r>
      <w:r w:rsidR="00BC4A96" w:rsidRPr="00BC4A96">
        <w:rPr>
          <w:rFonts w:eastAsia="Times New Roman" w:cstheme="minorHAnsi"/>
        </w:rPr>
        <w:t>+370 64655135</w:t>
      </w:r>
      <w:r w:rsidR="008D54F3" w:rsidRPr="00675040">
        <w:rPr>
          <w:rFonts w:eastAsia="Times New Roman" w:cstheme="minorHAnsi"/>
        </w:rPr>
        <w:t>, el.p.  jurga.arustiene@lgt.lt.</w:t>
      </w:r>
      <w:r w:rsidRPr="00675040">
        <w:rPr>
          <w:rFonts w:eastAsia="Times New Roman" w:cstheme="minorHAnsi"/>
        </w:rPr>
        <w:t>.</w:t>
      </w:r>
    </w:p>
    <w:p w14:paraId="35DD3AEE" w14:textId="496EA798" w:rsidR="00675040" w:rsidRPr="00675040" w:rsidRDefault="000E6446" w:rsidP="00675040">
      <w:pPr>
        <w:shd w:val="clear" w:color="auto" w:fill="FFFFFF"/>
        <w:spacing w:after="0" w:line="240" w:lineRule="auto"/>
        <w:ind w:firstLine="567"/>
        <w:jc w:val="both"/>
        <w:rPr>
          <w:rFonts w:eastAsia="Times New Roman" w:cstheme="minorHAnsi"/>
        </w:rPr>
      </w:pPr>
      <w:r w:rsidRPr="00675040">
        <w:rPr>
          <w:rFonts w:eastAsia="Times New Roman" w:cstheme="minorHAnsi"/>
        </w:rPr>
        <w:t xml:space="preserve">Bendrųjų pirkimo procedūrų klausimais: Daiva Jankauskienė, Teisės ir administravimo skyriaus vyriausioji specialistė, tel. +370 646 500 89, el. p. </w:t>
      </w:r>
      <w:hyperlink r:id="rId14" w:history="1">
        <w:r w:rsidR="00675040" w:rsidRPr="00675040">
          <w:rPr>
            <w:rStyle w:val="Hipersaitas"/>
            <w:rFonts w:eastAsia="Times New Roman" w:cstheme="minorHAnsi"/>
          </w:rPr>
          <w:t>daiva.jankauskiene@lgt.lt</w:t>
        </w:r>
      </w:hyperlink>
      <w:r w:rsidRPr="00675040">
        <w:rPr>
          <w:rFonts w:eastAsia="Times New Roman" w:cstheme="minorHAnsi"/>
        </w:rPr>
        <w:t>;</w:t>
      </w:r>
      <w:r w:rsidR="00662701" w:rsidRPr="00675040">
        <w:rPr>
          <w:rFonts w:eastAsia="Times New Roman" w:cstheme="minorHAnsi"/>
        </w:rPr>
        <w:t>.</w:t>
      </w:r>
    </w:p>
    <w:p w14:paraId="7B81B4AD" w14:textId="3A9B054D" w:rsidR="00675040" w:rsidRPr="00675040" w:rsidRDefault="00675040" w:rsidP="00675040">
      <w:pPr>
        <w:shd w:val="clear" w:color="auto" w:fill="FFFFFF"/>
        <w:spacing w:after="0" w:line="240" w:lineRule="auto"/>
        <w:ind w:firstLine="567"/>
        <w:jc w:val="both"/>
        <w:rPr>
          <w:rFonts w:eastAsia="Times New Roman" w:cstheme="minorHAnsi"/>
        </w:rPr>
      </w:pPr>
      <w:r w:rsidRPr="00675040">
        <w:rPr>
          <w:rFonts w:eastAsia="Times New Roman" w:cstheme="minorHAnsi"/>
        </w:rPr>
        <w:t>11.2.  Perkančioji organizacija, negavusi lėšų, pasilieka teisę nutraukti pirkimą.</w:t>
      </w:r>
    </w:p>
    <w:p w14:paraId="7881FCAE" w14:textId="6F286398" w:rsidR="00C87AB8" w:rsidRPr="00675040" w:rsidRDefault="008D704D" w:rsidP="00675040">
      <w:pPr>
        <w:shd w:val="clear" w:color="auto" w:fill="FFFFFF"/>
        <w:spacing w:after="0" w:line="240" w:lineRule="auto"/>
        <w:ind w:firstLine="567"/>
        <w:jc w:val="center"/>
        <w:rPr>
          <w:rFonts w:eastAsia="Calibri" w:cstheme="minorHAnsi"/>
        </w:rPr>
        <w:sectPr w:rsidR="00C87AB8" w:rsidRPr="00675040"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675040">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23338083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818"/>
        <w:gridCol w:w="4961"/>
      </w:tblGrid>
      <w:tr w:rsidR="00C64D35" w:rsidRPr="00F0499F" w14:paraId="730836B8" w14:textId="77777777" w:rsidTr="00C64D35">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C64D35" w:rsidRPr="004B3551" w:rsidRDefault="00C64D35" w:rsidP="004B3551">
            <w:pPr>
              <w:jc w:val="center"/>
              <w:rPr>
                <w:rFonts w:cstheme="minorHAnsi"/>
                <w:b/>
                <w:bCs/>
              </w:rPr>
            </w:pPr>
            <w:r w:rsidRPr="004B3551">
              <w:rPr>
                <w:rFonts w:cstheme="minorHAnsi"/>
                <w:b/>
                <w:bCs/>
              </w:rPr>
              <w:t>Eil.Nr.</w:t>
            </w:r>
          </w:p>
        </w:tc>
        <w:tc>
          <w:tcPr>
            <w:tcW w:w="3818" w:type="dxa"/>
            <w:shd w:val="clear" w:color="auto" w:fill="D9D9D9" w:themeFill="background1" w:themeFillShade="D9"/>
            <w:tcMar>
              <w:top w:w="0" w:type="dxa"/>
              <w:left w:w="108" w:type="dxa"/>
              <w:bottom w:w="0" w:type="dxa"/>
              <w:right w:w="108" w:type="dxa"/>
            </w:tcMar>
          </w:tcPr>
          <w:p w14:paraId="778B1404" w14:textId="0B137751" w:rsidR="00C64D35" w:rsidRPr="004B3551" w:rsidRDefault="00C64D35" w:rsidP="004B3551">
            <w:pPr>
              <w:jc w:val="center"/>
              <w:rPr>
                <w:rFonts w:cstheme="minorHAnsi"/>
                <w:b/>
                <w:bCs/>
              </w:rPr>
            </w:pPr>
            <w:r w:rsidRPr="004B3551">
              <w:rPr>
                <w:rFonts w:cstheme="minorHAnsi"/>
                <w:b/>
                <w:bCs/>
              </w:rPr>
              <w:t>VEIKSMAS</w:t>
            </w:r>
          </w:p>
        </w:tc>
        <w:tc>
          <w:tcPr>
            <w:tcW w:w="4961" w:type="dxa"/>
            <w:shd w:val="clear" w:color="auto" w:fill="D9D9D9" w:themeFill="background1" w:themeFillShade="D9"/>
            <w:tcMar>
              <w:top w:w="0" w:type="dxa"/>
              <w:left w:w="108" w:type="dxa"/>
              <w:bottom w:w="0" w:type="dxa"/>
              <w:right w:w="108" w:type="dxa"/>
            </w:tcMar>
          </w:tcPr>
          <w:p w14:paraId="2D8BCE72" w14:textId="77777777" w:rsidR="00C64D35" w:rsidRPr="00F0499F" w:rsidRDefault="00C64D35" w:rsidP="004B3551">
            <w:pPr>
              <w:spacing w:after="0"/>
              <w:jc w:val="center"/>
              <w:rPr>
                <w:rFonts w:cstheme="minorHAnsi"/>
                <w:b/>
              </w:rPr>
            </w:pPr>
            <w:r w:rsidRPr="00F0499F">
              <w:rPr>
                <w:rFonts w:cstheme="minorHAnsi"/>
                <w:b/>
              </w:rPr>
              <w:t>DATA/DIENŲ SKAIČIUS/ LAIKAS</w:t>
            </w:r>
          </w:p>
          <w:p w14:paraId="677BC1F4" w14:textId="77777777" w:rsidR="00C64D35" w:rsidRPr="00F0499F" w:rsidRDefault="00C64D35" w:rsidP="004B3551">
            <w:pPr>
              <w:spacing w:after="0"/>
              <w:jc w:val="center"/>
              <w:rPr>
                <w:rFonts w:cstheme="minorHAnsi"/>
              </w:rPr>
            </w:pPr>
            <w:r w:rsidRPr="00F0499F">
              <w:rPr>
                <w:rFonts w:cstheme="minorHAnsi"/>
              </w:rPr>
              <w:t>(Lietuvos laiku)</w:t>
            </w:r>
          </w:p>
        </w:tc>
      </w:tr>
      <w:tr w:rsidR="00C64D35" w:rsidRPr="00F0499F" w14:paraId="33F22B33" w14:textId="77777777" w:rsidTr="00C64D35">
        <w:trPr>
          <w:trHeight w:val="20"/>
        </w:trPr>
        <w:tc>
          <w:tcPr>
            <w:tcW w:w="747" w:type="dxa"/>
            <w:tcMar>
              <w:top w:w="0" w:type="dxa"/>
              <w:left w:w="108" w:type="dxa"/>
              <w:bottom w:w="0" w:type="dxa"/>
              <w:right w:w="108" w:type="dxa"/>
            </w:tcMar>
          </w:tcPr>
          <w:p w14:paraId="1D2814F3" w14:textId="2D8BEDEE" w:rsidR="00C64D35" w:rsidRPr="006932C2" w:rsidRDefault="00C64D35" w:rsidP="006932C2">
            <w:pPr>
              <w:keepNext/>
              <w:spacing w:after="0" w:line="240" w:lineRule="auto"/>
              <w:rPr>
                <w:rFonts w:cstheme="minorHAnsi"/>
                <w:bCs/>
              </w:rPr>
            </w:pPr>
            <w:r>
              <w:rPr>
                <w:rFonts w:cstheme="minorHAnsi"/>
                <w:bCs/>
              </w:rPr>
              <w:t>1.</w:t>
            </w:r>
          </w:p>
        </w:tc>
        <w:tc>
          <w:tcPr>
            <w:tcW w:w="3818" w:type="dxa"/>
            <w:tcMar>
              <w:top w:w="0" w:type="dxa"/>
              <w:left w:w="108" w:type="dxa"/>
              <w:bottom w:w="0" w:type="dxa"/>
              <w:right w:w="108" w:type="dxa"/>
            </w:tcMar>
          </w:tcPr>
          <w:p w14:paraId="25B87B88" w14:textId="77777777" w:rsidR="00C64D35" w:rsidRPr="00F0499F" w:rsidRDefault="00C64D35" w:rsidP="0003169B">
            <w:pPr>
              <w:keepNext/>
              <w:spacing w:after="0" w:line="240" w:lineRule="auto"/>
              <w:rPr>
                <w:rFonts w:cstheme="minorHAnsi"/>
                <w:sz w:val="22"/>
                <w:szCs w:val="22"/>
              </w:rPr>
            </w:pPr>
            <w:r w:rsidRPr="00F0499F">
              <w:rPr>
                <w:rFonts w:cstheme="minorHAnsi"/>
                <w:bCs/>
              </w:rPr>
              <w:t>Pasiūlymų pateikimo terminas</w:t>
            </w:r>
          </w:p>
        </w:tc>
        <w:tc>
          <w:tcPr>
            <w:tcW w:w="4961" w:type="dxa"/>
            <w:tcMar>
              <w:top w:w="0" w:type="dxa"/>
              <w:left w:w="108" w:type="dxa"/>
              <w:bottom w:w="0" w:type="dxa"/>
              <w:right w:w="108" w:type="dxa"/>
            </w:tcMar>
          </w:tcPr>
          <w:p w14:paraId="54485437" w14:textId="77777777" w:rsidR="00C64D35" w:rsidRDefault="00C64D35" w:rsidP="0003169B">
            <w:pPr>
              <w:spacing w:after="0" w:line="240" w:lineRule="auto"/>
              <w:rPr>
                <w:rFonts w:cs="Times New Roman"/>
              </w:rPr>
            </w:pPr>
            <w:r w:rsidRPr="00F0499F">
              <w:rPr>
                <w:rFonts w:cs="Times New Roman"/>
              </w:rPr>
              <w:t xml:space="preserve">nurodytas </w:t>
            </w:r>
            <w:r>
              <w:rPr>
                <w:rFonts w:cs="Times New Roman"/>
              </w:rPr>
              <w:t>s</w:t>
            </w:r>
            <w:r w:rsidRPr="00F0499F">
              <w:rPr>
                <w:rFonts w:cs="Times New Roman"/>
              </w:rPr>
              <w:t>kelbime</w:t>
            </w:r>
            <w:r>
              <w:rPr>
                <w:rFonts w:cs="Times New Roman"/>
              </w:rPr>
              <w:t>.</w:t>
            </w:r>
          </w:p>
          <w:p w14:paraId="3167CE4C" w14:textId="759E484B" w:rsidR="00C64D35" w:rsidRPr="00F0499F" w:rsidRDefault="00C64D35" w:rsidP="0003169B">
            <w:pPr>
              <w:spacing w:after="0" w:line="240" w:lineRule="auto"/>
              <w:rPr>
                <w:rFonts w:cstheme="minorHAnsi"/>
              </w:rPr>
            </w:pPr>
            <w:r w:rsidRPr="00F0499F">
              <w:rPr>
                <w:rFonts w:cs="Times New Roman"/>
              </w:rPr>
              <w:t xml:space="preserve"> </w:t>
            </w:r>
            <w:r w:rsidRPr="00F0499F">
              <w:rPr>
                <w:rFonts w:cstheme="minorHAnsi"/>
              </w:rPr>
              <w:t>Perkančioji organizacija turi teisę pratęsti pasiūlymų pateikimo terminą.</w:t>
            </w:r>
          </w:p>
        </w:tc>
      </w:tr>
      <w:tr w:rsidR="00C64D35" w:rsidRPr="00F0499F" w14:paraId="2DDCD559" w14:textId="77777777" w:rsidTr="00C64D35">
        <w:trPr>
          <w:trHeight w:val="20"/>
        </w:trPr>
        <w:tc>
          <w:tcPr>
            <w:tcW w:w="747" w:type="dxa"/>
            <w:tcMar>
              <w:top w:w="0" w:type="dxa"/>
              <w:left w:w="108" w:type="dxa"/>
              <w:bottom w:w="0" w:type="dxa"/>
              <w:right w:w="108" w:type="dxa"/>
            </w:tcMar>
          </w:tcPr>
          <w:p w14:paraId="6C70187E" w14:textId="7D03D63A" w:rsidR="00C64D35" w:rsidRPr="006932C2" w:rsidRDefault="00C64D35" w:rsidP="006932C2">
            <w:pPr>
              <w:keepNext/>
              <w:spacing w:after="0" w:line="240" w:lineRule="auto"/>
              <w:rPr>
                <w:rFonts w:cstheme="minorHAnsi"/>
                <w:bCs/>
              </w:rPr>
            </w:pPr>
            <w:r>
              <w:rPr>
                <w:rFonts w:cstheme="minorHAnsi"/>
                <w:bCs/>
              </w:rPr>
              <w:t>2.</w:t>
            </w:r>
          </w:p>
        </w:tc>
        <w:tc>
          <w:tcPr>
            <w:tcW w:w="3818" w:type="dxa"/>
            <w:tcMar>
              <w:top w:w="0" w:type="dxa"/>
              <w:left w:w="108" w:type="dxa"/>
              <w:bottom w:w="0" w:type="dxa"/>
              <w:right w:w="108" w:type="dxa"/>
            </w:tcMar>
          </w:tcPr>
          <w:p w14:paraId="2368993B" w14:textId="77777777" w:rsidR="00C64D35" w:rsidRPr="00F0499F" w:rsidRDefault="00C64D3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4961" w:type="dxa"/>
            <w:tcMar>
              <w:top w:w="0" w:type="dxa"/>
              <w:left w:w="108" w:type="dxa"/>
              <w:bottom w:w="0" w:type="dxa"/>
              <w:right w:w="108" w:type="dxa"/>
            </w:tcMar>
          </w:tcPr>
          <w:p w14:paraId="7ECB1EDB" w14:textId="19A68D8C" w:rsidR="00C64D35" w:rsidRPr="00F0499F" w:rsidRDefault="00C64D3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r>
      <w:tr w:rsidR="00C64D35" w:rsidRPr="00F0499F" w14:paraId="0E1517C9" w14:textId="77777777" w:rsidTr="00C64D35">
        <w:trPr>
          <w:trHeight w:val="20"/>
        </w:trPr>
        <w:tc>
          <w:tcPr>
            <w:tcW w:w="747" w:type="dxa"/>
            <w:tcMar>
              <w:top w:w="0" w:type="dxa"/>
              <w:left w:w="108" w:type="dxa"/>
              <w:bottom w:w="0" w:type="dxa"/>
              <w:right w:w="108" w:type="dxa"/>
            </w:tcMar>
          </w:tcPr>
          <w:p w14:paraId="0BF18051" w14:textId="03A0C935" w:rsidR="00C64D35" w:rsidRPr="006932C2" w:rsidRDefault="00C64D35" w:rsidP="006932C2">
            <w:pPr>
              <w:keepNext/>
              <w:spacing w:after="0" w:line="240" w:lineRule="auto"/>
              <w:rPr>
                <w:rFonts w:cstheme="minorHAnsi"/>
                <w:bCs/>
              </w:rPr>
            </w:pPr>
            <w:r>
              <w:rPr>
                <w:rFonts w:cstheme="minorHAnsi"/>
                <w:bCs/>
              </w:rPr>
              <w:t>3.</w:t>
            </w:r>
          </w:p>
        </w:tc>
        <w:tc>
          <w:tcPr>
            <w:tcW w:w="3818" w:type="dxa"/>
            <w:tcMar>
              <w:top w:w="0" w:type="dxa"/>
              <w:left w:w="108" w:type="dxa"/>
              <w:bottom w:w="0" w:type="dxa"/>
              <w:right w:w="108" w:type="dxa"/>
            </w:tcMar>
          </w:tcPr>
          <w:p w14:paraId="4AD453C1" w14:textId="70320C71" w:rsidR="00C64D35" w:rsidRPr="00AD6A9B" w:rsidRDefault="00C64D35" w:rsidP="0003169B">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4961" w:type="dxa"/>
            <w:tcMar>
              <w:top w:w="0" w:type="dxa"/>
              <w:left w:w="108" w:type="dxa"/>
              <w:bottom w:w="0" w:type="dxa"/>
              <w:right w:w="108" w:type="dxa"/>
            </w:tcMar>
          </w:tcPr>
          <w:p w14:paraId="56FC8010" w14:textId="0665A917" w:rsidR="00C64D35" w:rsidRPr="005F17E7" w:rsidRDefault="00C64D35" w:rsidP="0003169B">
            <w:pPr>
              <w:spacing w:after="0" w:line="240" w:lineRule="auto"/>
              <w:rPr>
                <w:rFonts w:cstheme="minorHAnsi"/>
              </w:rPr>
            </w:pPr>
            <w:r w:rsidRPr="002962CB">
              <w:rPr>
                <w:rFonts w:cstheme="minorHAnsi"/>
                <w:color w:val="00B050"/>
              </w:rPr>
              <w:t xml:space="preserve">10 (dešimt) dienų </w:t>
            </w:r>
            <w:r w:rsidRPr="005F17E7">
              <w:rPr>
                <w:rFonts w:cstheme="minorHAnsi"/>
              </w:rPr>
              <w:t xml:space="preserve">iki </w:t>
            </w:r>
            <w:r>
              <w:rPr>
                <w:rFonts w:cstheme="minorHAnsi"/>
              </w:rPr>
              <w:t>pasiūlymų</w:t>
            </w:r>
            <w:r w:rsidRPr="005F17E7">
              <w:rPr>
                <w:rFonts w:cstheme="minorHAnsi"/>
              </w:rPr>
              <w:t xml:space="preserve"> pateikimo termino dienos</w:t>
            </w:r>
          </w:p>
        </w:tc>
      </w:tr>
      <w:tr w:rsidR="00C64D35" w:rsidRPr="00F0499F" w14:paraId="6E37868A" w14:textId="77777777" w:rsidTr="00C64D35">
        <w:trPr>
          <w:trHeight w:val="20"/>
        </w:trPr>
        <w:tc>
          <w:tcPr>
            <w:tcW w:w="747" w:type="dxa"/>
            <w:tcMar>
              <w:top w:w="0" w:type="dxa"/>
              <w:left w:w="108" w:type="dxa"/>
              <w:bottom w:w="0" w:type="dxa"/>
              <w:right w:w="108" w:type="dxa"/>
            </w:tcMar>
          </w:tcPr>
          <w:p w14:paraId="5A3E2C4C" w14:textId="033C7E4A" w:rsidR="00C64D35" w:rsidRPr="00D5428E" w:rsidRDefault="00C64D35" w:rsidP="0097765E">
            <w:pPr>
              <w:pStyle w:val="Sraopastraipa"/>
              <w:numPr>
                <w:ilvl w:val="0"/>
                <w:numId w:val="6"/>
              </w:numPr>
              <w:spacing w:after="0" w:line="240" w:lineRule="auto"/>
              <w:rPr>
                <w:rFonts w:cstheme="minorHAnsi"/>
                <w:bCs/>
              </w:rPr>
            </w:pPr>
          </w:p>
        </w:tc>
        <w:tc>
          <w:tcPr>
            <w:tcW w:w="3818" w:type="dxa"/>
            <w:tcMar>
              <w:top w:w="0" w:type="dxa"/>
              <w:left w:w="108" w:type="dxa"/>
              <w:bottom w:w="0" w:type="dxa"/>
              <w:right w:w="108" w:type="dxa"/>
            </w:tcMar>
          </w:tcPr>
          <w:p w14:paraId="1E3634E1" w14:textId="6A145837" w:rsidR="00C64D35" w:rsidRPr="00F0499F" w:rsidRDefault="00C64D35" w:rsidP="0003169B">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4961" w:type="dxa"/>
            <w:tcMar>
              <w:top w:w="0" w:type="dxa"/>
              <w:left w:w="108" w:type="dxa"/>
              <w:bottom w:w="0" w:type="dxa"/>
              <w:right w:w="108" w:type="dxa"/>
            </w:tcMar>
          </w:tcPr>
          <w:p w14:paraId="4D170373" w14:textId="0B78A017" w:rsidR="00C64D35" w:rsidRPr="00CE1F13" w:rsidRDefault="00C64D35" w:rsidP="0003169B">
            <w:pPr>
              <w:spacing w:after="0" w:line="240" w:lineRule="auto"/>
              <w:rPr>
                <w:rFonts w:cstheme="minorHAnsi"/>
              </w:rPr>
            </w:pPr>
            <w:r w:rsidRPr="002962CB">
              <w:rPr>
                <w:rFonts w:cstheme="minorHAnsi"/>
                <w:color w:val="00B050"/>
              </w:rPr>
              <w:t xml:space="preserve">6 (šešios) dienos </w:t>
            </w:r>
            <w:r w:rsidRPr="00CE1F13">
              <w:rPr>
                <w:rFonts w:cstheme="minorHAnsi"/>
              </w:rPr>
              <w:t>iki pasiūlymų pateikimo termino dienos</w:t>
            </w:r>
          </w:p>
        </w:tc>
      </w:tr>
      <w:tr w:rsidR="00C64D35" w:rsidRPr="00F0499F" w14:paraId="7621DE63" w14:textId="77777777" w:rsidTr="00C64D35">
        <w:trPr>
          <w:trHeight w:val="20"/>
        </w:trPr>
        <w:tc>
          <w:tcPr>
            <w:tcW w:w="747" w:type="dxa"/>
            <w:tcMar>
              <w:top w:w="0" w:type="dxa"/>
              <w:left w:w="108" w:type="dxa"/>
              <w:bottom w:w="0" w:type="dxa"/>
              <w:right w:w="108" w:type="dxa"/>
            </w:tcMar>
          </w:tcPr>
          <w:p w14:paraId="63314DF2" w14:textId="5548A91C" w:rsidR="00C64D35" w:rsidRPr="00D5428E" w:rsidRDefault="00C64D35" w:rsidP="0097765E">
            <w:pPr>
              <w:pStyle w:val="Sraopastraipa"/>
              <w:numPr>
                <w:ilvl w:val="0"/>
                <w:numId w:val="6"/>
              </w:numPr>
              <w:spacing w:after="0" w:line="240" w:lineRule="auto"/>
              <w:rPr>
                <w:rFonts w:cstheme="minorHAnsi"/>
                <w:bCs/>
              </w:rPr>
            </w:pPr>
          </w:p>
        </w:tc>
        <w:tc>
          <w:tcPr>
            <w:tcW w:w="3818" w:type="dxa"/>
            <w:tcMar>
              <w:top w:w="0" w:type="dxa"/>
              <w:left w:w="108" w:type="dxa"/>
              <w:bottom w:w="0" w:type="dxa"/>
              <w:right w:w="108" w:type="dxa"/>
            </w:tcMar>
          </w:tcPr>
          <w:p w14:paraId="758839D1" w14:textId="4F4D0EEB" w:rsidR="00C64D35" w:rsidRPr="00F0499F" w:rsidRDefault="00C64D35" w:rsidP="0003169B">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4961" w:type="dxa"/>
            <w:tcMar>
              <w:top w:w="0" w:type="dxa"/>
              <w:left w:w="108" w:type="dxa"/>
              <w:bottom w:w="0" w:type="dxa"/>
              <w:right w:w="108" w:type="dxa"/>
            </w:tcMar>
          </w:tcPr>
          <w:p w14:paraId="16ACE08C" w14:textId="77777777" w:rsidR="00C64D35" w:rsidRPr="00F0499F" w:rsidRDefault="00C64D35" w:rsidP="0003169B">
            <w:pPr>
              <w:spacing w:after="0" w:line="240" w:lineRule="auto"/>
              <w:rPr>
                <w:rFonts w:cstheme="minorHAnsi"/>
                <w:iCs/>
                <w:color w:val="FF0000"/>
              </w:rPr>
            </w:pPr>
            <w:r w:rsidRPr="00F0499F">
              <w:rPr>
                <w:rFonts w:cstheme="minorHAnsi"/>
                <w:iCs/>
              </w:rPr>
              <w:t>NETAIKOMA</w:t>
            </w:r>
          </w:p>
        </w:tc>
      </w:tr>
      <w:tr w:rsidR="00C64D35" w:rsidRPr="00F0499F" w14:paraId="3AA572DF" w14:textId="77777777" w:rsidTr="00C64D35">
        <w:trPr>
          <w:trHeight w:val="20"/>
        </w:trPr>
        <w:tc>
          <w:tcPr>
            <w:tcW w:w="747" w:type="dxa"/>
            <w:tcMar>
              <w:top w:w="0" w:type="dxa"/>
              <w:left w:w="108" w:type="dxa"/>
              <w:bottom w:w="0" w:type="dxa"/>
              <w:right w:w="108" w:type="dxa"/>
            </w:tcMar>
          </w:tcPr>
          <w:p w14:paraId="0C5D727C" w14:textId="097AAFC5" w:rsidR="00C64D35" w:rsidRPr="00D5428E" w:rsidRDefault="00C64D35" w:rsidP="0097765E">
            <w:pPr>
              <w:pStyle w:val="Sraopastraipa"/>
              <w:numPr>
                <w:ilvl w:val="0"/>
                <w:numId w:val="6"/>
              </w:numPr>
              <w:spacing w:after="0" w:line="240" w:lineRule="auto"/>
              <w:rPr>
                <w:rFonts w:cstheme="minorHAnsi"/>
                <w:bCs/>
              </w:rPr>
            </w:pPr>
          </w:p>
        </w:tc>
        <w:tc>
          <w:tcPr>
            <w:tcW w:w="3818" w:type="dxa"/>
            <w:tcMar>
              <w:top w:w="0" w:type="dxa"/>
              <w:left w:w="108" w:type="dxa"/>
              <w:bottom w:w="0" w:type="dxa"/>
              <w:right w:w="108" w:type="dxa"/>
            </w:tcMar>
          </w:tcPr>
          <w:p w14:paraId="77FDC819" w14:textId="2D3D8B4C" w:rsidR="00C64D35" w:rsidRPr="00F0499F" w:rsidRDefault="00C64D35" w:rsidP="0003169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4961" w:type="dxa"/>
            <w:tcMar>
              <w:top w:w="0" w:type="dxa"/>
              <w:left w:w="108" w:type="dxa"/>
              <w:bottom w:w="0" w:type="dxa"/>
              <w:right w:w="108" w:type="dxa"/>
            </w:tcMar>
          </w:tcPr>
          <w:p w14:paraId="37463C11" w14:textId="77777777" w:rsidR="00C64D35" w:rsidRPr="00F0499F" w:rsidRDefault="00C64D35" w:rsidP="0003169B">
            <w:pPr>
              <w:spacing w:after="0" w:line="240" w:lineRule="auto"/>
              <w:rPr>
                <w:rFonts w:cstheme="minorHAnsi"/>
                <w:iCs/>
              </w:rPr>
            </w:pPr>
            <w:r w:rsidRPr="00F0499F">
              <w:rPr>
                <w:rFonts w:cstheme="minorHAnsi"/>
                <w:iCs/>
              </w:rPr>
              <w:t>NETAIKOMA</w:t>
            </w:r>
          </w:p>
        </w:tc>
      </w:tr>
      <w:tr w:rsidR="00C64D35" w:rsidRPr="00F0499F" w14:paraId="595801DB" w14:textId="77777777" w:rsidTr="00C64D35">
        <w:trPr>
          <w:trHeight w:val="20"/>
        </w:trPr>
        <w:tc>
          <w:tcPr>
            <w:tcW w:w="747" w:type="dxa"/>
            <w:tcMar>
              <w:top w:w="0" w:type="dxa"/>
              <w:left w:w="108" w:type="dxa"/>
              <w:bottom w:w="0" w:type="dxa"/>
              <w:right w:w="108" w:type="dxa"/>
            </w:tcMar>
          </w:tcPr>
          <w:p w14:paraId="7834A329" w14:textId="7DD7B5EE" w:rsidR="00C64D35" w:rsidRPr="00D5428E" w:rsidRDefault="00C64D35" w:rsidP="0097765E">
            <w:pPr>
              <w:pStyle w:val="Sraopastraipa"/>
              <w:numPr>
                <w:ilvl w:val="0"/>
                <w:numId w:val="6"/>
              </w:numPr>
              <w:spacing w:after="0" w:line="240" w:lineRule="auto"/>
              <w:rPr>
                <w:rFonts w:cstheme="minorHAnsi"/>
                <w:bCs/>
              </w:rPr>
            </w:pPr>
          </w:p>
        </w:tc>
        <w:tc>
          <w:tcPr>
            <w:tcW w:w="3818" w:type="dxa"/>
            <w:tcMar>
              <w:top w:w="0" w:type="dxa"/>
              <w:left w:w="108" w:type="dxa"/>
              <w:bottom w:w="0" w:type="dxa"/>
              <w:right w:w="108" w:type="dxa"/>
            </w:tcMar>
          </w:tcPr>
          <w:p w14:paraId="1664470B" w14:textId="04429B88" w:rsidR="00C64D35" w:rsidRPr="00F0499F" w:rsidRDefault="00C64D35" w:rsidP="0003169B">
            <w:pPr>
              <w:spacing w:after="0" w:line="240" w:lineRule="auto"/>
            </w:pPr>
            <w:r w:rsidRPr="60D6564E">
              <w:t>Tiekėjai turi pateikti prekių pavyzdžius</w:t>
            </w:r>
          </w:p>
        </w:tc>
        <w:tc>
          <w:tcPr>
            <w:tcW w:w="4961" w:type="dxa"/>
            <w:tcMar>
              <w:top w:w="0" w:type="dxa"/>
              <w:left w:w="108" w:type="dxa"/>
              <w:bottom w:w="0" w:type="dxa"/>
              <w:right w:w="108" w:type="dxa"/>
            </w:tcMar>
          </w:tcPr>
          <w:p w14:paraId="2B01D5F8" w14:textId="77777777" w:rsidR="00C64D35" w:rsidRPr="00F0499F" w:rsidRDefault="00C64D3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75A380DC" w:rsidR="00C64D35" w:rsidRPr="00F0499F" w:rsidRDefault="00C64D35" w:rsidP="0003169B">
            <w:pPr>
              <w:spacing w:after="0" w:line="240" w:lineRule="auto"/>
              <w:rPr>
                <w:rFonts w:cstheme="minorHAnsi"/>
                <w:iCs/>
                <w:color w:val="00B050"/>
              </w:rPr>
            </w:pPr>
            <w:r>
              <w:rPr>
                <w:rFonts w:cstheme="minorHAnsi"/>
                <w:i/>
                <w:iCs/>
                <w:color w:val="7030A0"/>
              </w:rPr>
              <w:t xml:space="preserve"> </w:t>
            </w:r>
          </w:p>
        </w:tc>
      </w:tr>
      <w:tr w:rsidR="00C64D35" w:rsidRPr="00F0499F" w14:paraId="712AAA1F" w14:textId="77777777" w:rsidTr="00C64D35">
        <w:trPr>
          <w:trHeight w:val="20"/>
        </w:trPr>
        <w:tc>
          <w:tcPr>
            <w:tcW w:w="747" w:type="dxa"/>
            <w:tcMar>
              <w:top w:w="0" w:type="dxa"/>
              <w:left w:w="108" w:type="dxa"/>
              <w:bottom w:w="0" w:type="dxa"/>
              <w:right w:w="108" w:type="dxa"/>
            </w:tcMar>
          </w:tcPr>
          <w:p w14:paraId="204C0E52" w14:textId="1B708D3D" w:rsidR="00C64D35" w:rsidRPr="00D5428E" w:rsidRDefault="00C64D35" w:rsidP="0097765E">
            <w:pPr>
              <w:pStyle w:val="Sraopastraipa"/>
              <w:numPr>
                <w:ilvl w:val="0"/>
                <w:numId w:val="6"/>
              </w:numPr>
              <w:spacing w:after="0" w:line="240" w:lineRule="auto"/>
              <w:rPr>
                <w:rFonts w:cstheme="minorHAnsi"/>
                <w:bCs/>
              </w:rPr>
            </w:pPr>
          </w:p>
        </w:tc>
        <w:tc>
          <w:tcPr>
            <w:tcW w:w="3818" w:type="dxa"/>
            <w:tcMar>
              <w:top w:w="0" w:type="dxa"/>
              <w:left w:w="108" w:type="dxa"/>
              <w:bottom w:w="0" w:type="dxa"/>
              <w:right w:w="108" w:type="dxa"/>
            </w:tcMar>
          </w:tcPr>
          <w:p w14:paraId="20CE1883" w14:textId="77777777" w:rsidR="00C64D35" w:rsidRPr="00F0499F" w:rsidRDefault="00C64D3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4961" w:type="dxa"/>
            <w:tcMar>
              <w:top w:w="0" w:type="dxa"/>
              <w:left w:w="108" w:type="dxa"/>
              <w:bottom w:w="0" w:type="dxa"/>
              <w:right w:w="108" w:type="dxa"/>
            </w:tcMar>
          </w:tcPr>
          <w:p w14:paraId="1D8F2053" w14:textId="77777777" w:rsidR="00C64D35" w:rsidRPr="00F0499F" w:rsidRDefault="00C64D35" w:rsidP="0003169B">
            <w:pPr>
              <w:spacing w:after="0" w:line="240" w:lineRule="auto"/>
              <w:rPr>
                <w:rFonts w:cstheme="minorHAnsi"/>
                <w:iCs/>
              </w:rPr>
            </w:pPr>
            <w:r w:rsidRPr="00F0499F">
              <w:rPr>
                <w:rFonts w:cstheme="minorHAnsi"/>
                <w:iCs/>
                <w:color w:val="00B050"/>
              </w:rPr>
              <w:t xml:space="preserve">90 (devyniasdešimt) dienų </w:t>
            </w:r>
            <w:r w:rsidRPr="00F0499F">
              <w:rPr>
                <w:rFonts w:cstheme="minorHAnsi"/>
                <w:iCs/>
              </w:rPr>
              <w:t>nuo pasiūlymų pateikimo galutinio termino pabaigos</w:t>
            </w:r>
          </w:p>
        </w:tc>
      </w:tr>
      <w:tr w:rsidR="00C64D35" w:rsidRPr="00F0499F" w14:paraId="046FE48C" w14:textId="77777777" w:rsidTr="00C64D35">
        <w:trPr>
          <w:trHeight w:val="20"/>
        </w:trPr>
        <w:tc>
          <w:tcPr>
            <w:tcW w:w="747" w:type="dxa"/>
            <w:tcMar>
              <w:top w:w="0" w:type="dxa"/>
              <w:left w:w="108" w:type="dxa"/>
              <w:bottom w:w="0" w:type="dxa"/>
              <w:right w:w="108" w:type="dxa"/>
            </w:tcMar>
          </w:tcPr>
          <w:p w14:paraId="0CCD490C" w14:textId="1C5F8541" w:rsidR="00C64D35" w:rsidRPr="00D5428E" w:rsidRDefault="00C64D35" w:rsidP="0097765E">
            <w:pPr>
              <w:pStyle w:val="Sraopastraipa"/>
              <w:numPr>
                <w:ilvl w:val="0"/>
                <w:numId w:val="6"/>
              </w:numPr>
              <w:spacing w:after="0" w:line="240" w:lineRule="auto"/>
            </w:pPr>
          </w:p>
        </w:tc>
        <w:tc>
          <w:tcPr>
            <w:tcW w:w="3818" w:type="dxa"/>
            <w:tcMar>
              <w:top w:w="0" w:type="dxa"/>
              <w:left w:w="108" w:type="dxa"/>
              <w:bottom w:w="0" w:type="dxa"/>
              <w:right w:w="108" w:type="dxa"/>
            </w:tcMar>
          </w:tcPr>
          <w:p w14:paraId="3A78067C" w14:textId="77777777" w:rsidR="00C64D35" w:rsidRPr="00F0499F" w:rsidRDefault="00C64D3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4961" w:type="dxa"/>
            <w:tcMar>
              <w:top w:w="0" w:type="dxa"/>
              <w:left w:w="108" w:type="dxa"/>
              <w:bottom w:w="0" w:type="dxa"/>
              <w:right w:w="108" w:type="dxa"/>
            </w:tcMar>
          </w:tcPr>
          <w:p w14:paraId="7C89FA9E" w14:textId="77777777" w:rsidR="00C64D35" w:rsidRDefault="00C64D35" w:rsidP="0003169B">
            <w:pPr>
              <w:spacing w:after="0" w:line="240" w:lineRule="auto"/>
              <w:rPr>
                <w:rFonts w:cstheme="minorHAnsi"/>
              </w:rPr>
            </w:pPr>
            <w:r w:rsidRPr="00F0499F">
              <w:rPr>
                <w:rFonts w:cstheme="minorHAnsi"/>
                <w:iCs/>
                <w:color w:val="00B050"/>
              </w:rPr>
              <w:t xml:space="preserve">3 (tris) darbo dienas </w:t>
            </w:r>
            <w:r w:rsidRPr="00F0499F">
              <w:rPr>
                <w:rFonts w:cstheme="minorHAnsi"/>
              </w:rPr>
              <w:t>nuo prašymo gavimo dienos</w:t>
            </w:r>
          </w:p>
          <w:p w14:paraId="4DD4DD87" w14:textId="36DF3448" w:rsidR="00C64D35" w:rsidRPr="00F0499F" w:rsidRDefault="00C64D35" w:rsidP="0003169B">
            <w:pPr>
              <w:spacing w:after="0" w:line="240" w:lineRule="auto"/>
              <w:rPr>
                <w:rFonts w:cstheme="minorHAnsi"/>
                <w:iCs/>
              </w:rPr>
            </w:pPr>
          </w:p>
        </w:tc>
      </w:tr>
      <w:tr w:rsidR="00C64D35" w:rsidRPr="00F0499F" w14:paraId="1F2EA374" w14:textId="77777777" w:rsidTr="00C64D35">
        <w:trPr>
          <w:trHeight w:val="20"/>
        </w:trPr>
        <w:tc>
          <w:tcPr>
            <w:tcW w:w="747" w:type="dxa"/>
            <w:tcMar>
              <w:top w:w="0" w:type="dxa"/>
              <w:left w:w="108" w:type="dxa"/>
              <w:bottom w:w="0" w:type="dxa"/>
              <w:right w:w="108" w:type="dxa"/>
            </w:tcMar>
          </w:tcPr>
          <w:p w14:paraId="539F7958" w14:textId="226D3FF6" w:rsidR="00C64D35" w:rsidRPr="00D5428E" w:rsidRDefault="00C64D35" w:rsidP="0097765E">
            <w:pPr>
              <w:pStyle w:val="Sraopastraipa"/>
              <w:numPr>
                <w:ilvl w:val="0"/>
                <w:numId w:val="6"/>
              </w:numPr>
              <w:spacing w:after="0" w:line="240" w:lineRule="auto"/>
              <w:rPr>
                <w:rFonts w:cstheme="minorHAnsi"/>
                <w:bCs/>
              </w:rPr>
            </w:pPr>
          </w:p>
        </w:tc>
        <w:tc>
          <w:tcPr>
            <w:tcW w:w="3818" w:type="dxa"/>
            <w:tcMar>
              <w:top w:w="0" w:type="dxa"/>
              <w:left w:w="108" w:type="dxa"/>
              <w:bottom w:w="0" w:type="dxa"/>
              <w:right w:w="108" w:type="dxa"/>
            </w:tcMar>
          </w:tcPr>
          <w:p w14:paraId="27FEFE6F" w14:textId="77777777" w:rsidR="00C64D35" w:rsidRPr="00F0499F" w:rsidRDefault="00C64D3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4961" w:type="dxa"/>
            <w:tcMar>
              <w:top w:w="0" w:type="dxa"/>
              <w:left w:w="108" w:type="dxa"/>
              <w:bottom w:w="0" w:type="dxa"/>
              <w:right w:w="108" w:type="dxa"/>
            </w:tcMar>
          </w:tcPr>
          <w:p w14:paraId="3D9F5BD8" w14:textId="77777777" w:rsidR="00C64D35" w:rsidRPr="00F0499F" w:rsidRDefault="00C64D35" w:rsidP="00E67848">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C64D35" w:rsidRPr="00F0499F" w:rsidRDefault="00C64D35" w:rsidP="0003169B">
            <w:pPr>
              <w:spacing w:after="0" w:line="240" w:lineRule="auto"/>
              <w:jc w:val="both"/>
              <w:rPr>
                <w:rFonts w:cstheme="minorHAnsi"/>
                <w:color w:val="000000" w:themeColor="text1"/>
              </w:rPr>
            </w:pPr>
          </w:p>
        </w:tc>
      </w:tr>
      <w:tr w:rsidR="00C64D35" w:rsidRPr="00F0499F" w14:paraId="6D55395E" w14:textId="77777777" w:rsidTr="00C64D35">
        <w:trPr>
          <w:trHeight w:val="20"/>
        </w:trPr>
        <w:tc>
          <w:tcPr>
            <w:tcW w:w="747" w:type="dxa"/>
            <w:tcMar>
              <w:top w:w="0" w:type="dxa"/>
              <w:left w:w="108" w:type="dxa"/>
              <w:bottom w:w="0" w:type="dxa"/>
              <w:right w:w="108" w:type="dxa"/>
            </w:tcMar>
          </w:tcPr>
          <w:p w14:paraId="5B414F03" w14:textId="2549B1DC" w:rsidR="00C64D35" w:rsidRPr="00D5428E" w:rsidRDefault="00C64D35" w:rsidP="0097765E">
            <w:pPr>
              <w:pStyle w:val="Sraopastraipa"/>
              <w:numPr>
                <w:ilvl w:val="0"/>
                <w:numId w:val="6"/>
              </w:numPr>
              <w:spacing w:after="0" w:line="240" w:lineRule="auto"/>
              <w:rPr>
                <w:rFonts w:cstheme="minorHAnsi"/>
                <w:bCs/>
              </w:rPr>
            </w:pPr>
          </w:p>
        </w:tc>
        <w:tc>
          <w:tcPr>
            <w:tcW w:w="3818" w:type="dxa"/>
            <w:tcMar>
              <w:top w:w="0" w:type="dxa"/>
              <w:left w:w="108" w:type="dxa"/>
              <w:bottom w:w="0" w:type="dxa"/>
              <w:right w:w="108" w:type="dxa"/>
            </w:tcMar>
          </w:tcPr>
          <w:p w14:paraId="738116EE" w14:textId="77777777" w:rsidR="00C64D35" w:rsidRPr="00F0499F" w:rsidRDefault="00C64D3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4961" w:type="dxa"/>
            <w:tcMar>
              <w:top w:w="0" w:type="dxa"/>
              <w:left w:w="108" w:type="dxa"/>
              <w:bottom w:w="0" w:type="dxa"/>
              <w:right w:w="108" w:type="dxa"/>
            </w:tcMar>
          </w:tcPr>
          <w:p w14:paraId="68D97685" w14:textId="77777777" w:rsidR="00C64D35" w:rsidRPr="00F0499F" w:rsidRDefault="00C64D35" w:rsidP="00E67848">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3A59976E" w14:textId="1D267EC1" w:rsidR="00C64D35" w:rsidRPr="00F0499F" w:rsidRDefault="00C64D35" w:rsidP="0003169B">
            <w:pPr>
              <w:spacing w:after="0" w:line="240" w:lineRule="auto"/>
              <w:rPr>
                <w:rFonts w:cstheme="minorHAnsi"/>
                <w:bCs/>
              </w:rPr>
            </w:pPr>
          </w:p>
        </w:tc>
      </w:tr>
      <w:tr w:rsidR="00C64D35" w:rsidRPr="00F0499F" w14:paraId="59E99749" w14:textId="77777777" w:rsidTr="00C64D35">
        <w:trPr>
          <w:trHeight w:val="20"/>
        </w:trPr>
        <w:tc>
          <w:tcPr>
            <w:tcW w:w="747" w:type="dxa"/>
            <w:tcMar>
              <w:top w:w="0" w:type="dxa"/>
              <w:left w:w="108" w:type="dxa"/>
              <w:bottom w:w="0" w:type="dxa"/>
              <w:right w:w="108" w:type="dxa"/>
            </w:tcMar>
          </w:tcPr>
          <w:p w14:paraId="7986B22C" w14:textId="28A1D23B" w:rsidR="00C64D35" w:rsidRPr="00D5428E" w:rsidRDefault="00C64D35" w:rsidP="0097765E">
            <w:pPr>
              <w:pStyle w:val="Sraopastraipa"/>
              <w:numPr>
                <w:ilvl w:val="0"/>
                <w:numId w:val="6"/>
              </w:numPr>
              <w:spacing w:after="0" w:line="240" w:lineRule="auto"/>
              <w:rPr>
                <w:rFonts w:cstheme="minorHAnsi"/>
                <w:bCs/>
              </w:rPr>
            </w:pPr>
          </w:p>
        </w:tc>
        <w:tc>
          <w:tcPr>
            <w:tcW w:w="3818" w:type="dxa"/>
            <w:tcMar>
              <w:top w:w="0" w:type="dxa"/>
              <w:left w:w="108" w:type="dxa"/>
              <w:bottom w:w="0" w:type="dxa"/>
              <w:right w:w="108" w:type="dxa"/>
            </w:tcMar>
          </w:tcPr>
          <w:p w14:paraId="3F6E38E5" w14:textId="77777777" w:rsidR="00C64D35" w:rsidRPr="00F0499F" w:rsidRDefault="00C64D3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4961" w:type="dxa"/>
            <w:tcMar>
              <w:top w:w="0" w:type="dxa"/>
              <w:left w:w="108" w:type="dxa"/>
              <w:bottom w:w="0" w:type="dxa"/>
              <w:right w:w="108" w:type="dxa"/>
            </w:tcMar>
          </w:tcPr>
          <w:p w14:paraId="02898D3A" w14:textId="1A56EDAC" w:rsidR="00C64D35" w:rsidRPr="00F0499F" w:rsidRDefault="00C64D35" w:rsidP="0003169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r>
      <w:tr w:rsidR="00C64D35" w:rsidRPr="00F0499F" w14:paraId="5D779D75" w14:textId="77777777" w:rsidTr="00C64D35">
        <w:trPr>
          <w:trHeight w:val="20"/>
        </w:trPr>
        <w:tc>
          <w:tcPr>
            <w:tcW w:w="747" w:type="dxa"/>
            <w:tcMar>
              <w:top w:w="0" w:type="dxa"/>
              <w:left w:w="108" w:type="dxa"/>
              <w:bottom w:w="0" w:type="dxa"/>
              <w:right w:w="108" w:type="dxa"/>
            </w:tcMar>
          </w:tcPr>
          <w:p w14:paraId="715DBD55" w14:textId="53D9A072" w:rsidR="00C64D35" w:rsidRPr="00D5428E" w:rsidRDefault="00C64D35" w:rsidP="0097765E">
            <w:pPr>
              <w:pStyle w:val="Sraopastraipa"/>
              <w:numPr>
                <w:ilvl w:val="0"/>
                <w:numId w:val="6"/>
              </w:numPr>
              <w:spacing w:after="0" w:line="240" w:lineRule="auto"/>
              <w:rPr>
                <w:rFonts w:cstheme="minorHAnsi"/>
                <w:bCs/>
              </w:rPr>
            </w:pPr>
          </w:p>
        </w:tc>
        <w:tc>
          <w:tcPr>
            <w:tcW w:w="3818" w:type="dxa"/>
            <w:tcMar>
              <w:top w:w="0" w:type="dxa"/>
              <w:left w:w="108" w:type="dxa"/>
              <w:bottom w:w="0" w:type="dxa"/>
              <w:right w:w="108" w:type="dxa"/>
            </w:tcMar>
          </w:tcPr>
          <w:p w14:paraId="343562B6" w14:textId="77777777" w:rsidR="00C64D35" w:rsidRPr="00F0499F" w:rsidRDefault="00C64D3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4961" w:type="dxa"/>
            <w:tcMar>
              <w:top w:w="0" w:type="dxa"/>
              <w:left w:w="108" w:type="dxa"/>
              <w:bottom w:w="0" w:type="dxa"/>
              <w:right w:w="108" w:type="dxa"/>
            </w:tcMar>
          </w:tcPr>
          <w:p w14:paraId="7F18AB44" w14:textId="77777777" w:rsidR="00C64D35" w:rsidRPr="00F0499F" w:rsidRDefault="00C64D35" w:rsidP="0003169B">
            <w:pPr>
              <w:spacing w:after="0" w:line="240" w:lineRule="auto"/>
              <w:rPr>
                <w:rFonts w:cstheme="minorHAnsi"/>
                <w:bCs/>
              </w:rPr>
            </w:pPr>
            <w:r w:rsidRPr="00F0499F">
              <w:rPr>
                <w:rFonts w:cstheme="minorHAnsi"/>
                <w:bCs/>
              </w:rPr>
              <w:t>15 (penkiolika) dienų nuo pirkimo dalyvio raštu pateikto prašymo gavimo dienos</w:t>
            </w:r>
          </w:p>
        </w:tc>
      </w:tr>
      <w:tr w:rsidR="00C64D35" w:rsidRPr="00F0499F" w14:paraId="3739CF2C" w14:textId="77777777" w:rsidTr="00C64D35">
        <w:trPr>
          <w:trHeight w:val="20"/>
        </w:trPr>
        <w:tc>
          <w:tcPr>
            <w:tcW w:w="747" w:type="dxa"/>
            <w:tcMar>
              <w:top w:w="0" w:type="dxa"/>
              <w:left w:w="108" w:type="dxa"/>
              <w:bottom w:w="0" w:type="dxa"/>
              <w:right w:w="108" w:type="dxa"/>
            </w:tcMar>
          </w:tcPr>
          <w:p w14:paraId="50E0821F" w14:textId="51531F71" w:rsidR="00C64D35" w:rsidRPr="00D5428E" w:rsidRDefault="00C64D35" w:rsidP="0097765E">
            <w:pPr>
              <w:pStyle w:val="Sraopastraipa"/>
              <w:numPr>
                <w:ilvl w:val="0"/>
                <w:numId w:val="6"/>
              </w:numPr>
              <w:spacing w:after="0" w:line="240" w:lineRule="auto"/>
              <w:rPr>
                <w:rFonts w:cstheme="minorHAnsi"/>
                <w:bCs/>
              </w:rPr>
            </w:pPr>
          </w:p>
        </w:tc>
        <w:tc>
          <w:tcPr>
            <w:tcW w:w="3818" w:type="dxa"/>
            <w:tcMar>
              <w:top w:w="0" w:type="dxa"/>
              <w:left w:w="108" w:type="dxa"/>
              <w:bottom w:w="0" w:type="dxa"/>
              <w:right w:w="108" w:type="dxa"/>
            </w:tcMar>
          </w:tcPr>
          <w:p w14:paraId="4FECB953" w14:textId="77777777" w:rsidR="00C64D35" w:rsidRPr="00F0499F" w:rsidRDefault="00C64D3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4961" w:type="dxa"/>
            <w:tcMar>
              <w:top w:w="0" w:type="dxa"/>
              <w:left w:w="108" w:type="dxa"/>
              <w:bottom w:w="0" w:type="dxa"/>
              <w:right w:w="108" w:type="dxa"/>
            </w:tcMar>
          </w:tcPr>
          <w:p w14:paraId="28BC19B8" w14:textId="403BE6D7" w:rsidR="00C64D35" w:rsidRPr="00F0499F" w:rsidRDefault="00C64D35" w:rsidP="005A0791">
            <w:pPr>
              <w:spacing w:after="0" w:line="240" w:lineRule="auto"/>
              <w:rPr>
                <w:rFonts w:cstheme="minorHAnsi"/>
              </w:rPr>
            </w:pPr>
            <w:r w:rsidRPr="00F0499F">
              <w:rPr>
                <w:rFonts w:cstheme="minorHAnsi"/>
              </w:rPr>
              <w:t xml:space="preserve">10 (dešimt) </w:t>
            </w:r>
            <w:r>
              <w:rPr>
                <w:rFonts w:cstheme="minorHAnsi"/>
              </w:rPr>
              <w:t>dienų</w:t>
            </w:r>
          </w:p>
          <w:p w14:paraId="38F150E0" w14:textId="091326A3" w:rsidR="00C64D35" w:rsidRDefault="00C64D35" w:rsidP="006C7941">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w:t>
            </w:r>
            <w:r w:rsidRPr="006C7941">
              <w:rPr>
                <w:rFonts w:cstheme="minorHAnsi"/>
              </w:rPr>
              <w:lastRenderedPageBreak/>
              <w:t xml:space="preserve">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C64D35" w:rsidRPr="00F0499F" w:rsidRDefault="00C64D35"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r>
      <w:tr w:rsidR="00C64D35" w:rsidRPr="00F0499F" w14:paraId="1A8FC6DE" w14:textId="77777777" w:rsidTr="00C64D35">
        <w:trPr>
          <w:trHeight w:val="20"/>
        </w:trPr>
        <w:tc>
          <w:tcPr>
            <w:tcW w:w="747" w:type="dxa"/>
            <w:tcMar>
              <w:top w:w="0" w:type="dxa"/>
              <w:left w:w="108" w:type="dxa"/>
              <w:bottom w:w="0" w:type="dxa"/>
              <w:right w:w="108" w:type="dxa"/>
            </w:tcMar>
          </w:tcPr>
          <w:p w14:paraId="3FCD8BCC" w14:textId="19D85D51" w:rsidR="00C64D35" w:rsidRPr="00D5428E" w:rsidRDefault="00C64D35" w:rsidP="0097765E">
            <w:pPr>
              <w:pStyle w:val="Sraopastraipa"/>
              <w:numPr>
                <w:ilvl w:val="0"/>
                <w:numId w:val="6"/>
              </w:numPr>
              <w:spacing w:after="0" w:line="240" w:lineRule="auto"/>
              <w:rPr>
                <w:rFonts w:cstheme="minorHAnsi"/>
              </w:rPr>
            </w:pPr>
          </w:p>
        </w:tc>
        <w:tc>
          <w:tcPr>
            <w:tcW w:w="3818" w:type="dxa"/>
            <w:tcMar>
              <w:top w:w="0" w:type="dxa"/>
              <w:left w:w="108" w:type="dxa"/>
              <w:bottom w:w="0" w:type="dxa"/>
              <w:right w:w="108" w:type="dxa"/>
            </w:tcMar>
          </w:tcPr>
          <w:p w14:paraId="4B78EF85" w14:textId="77777777" w:rsidR="00C64D35" w:rsidRPr="00F0499F" w:rsidRDefault="00C64D3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961" w:type="dxa"/>
            <w:tcMar>
              <w:top w:w="0" w:type="dxa"/>
              <w:left w:w="108" w:type="dxa"/>
              <w:bottom w:w="0" w:type="dxa"/>
              <w:right w:w="108" w:type="dxa"/>
            </w:tcMar>
          </w:tcPr>
          <w:p w14:paraId="7989960F" w14:textId="77777777" w:rsidR="00C64D35" w:rsidRPr="00F0499F" w:rsidRDefault="00C64D35" w:rsidP="0003169B">
            <w:pPr>
              <w:spacing w:after="0" w:line="240" w:lineRule="auto"/>
              <w:rPr>
                <w:rFonts w:cstheme="minorHAnsi"/>
              </w:rPr>
            </w:pPr>
            <w:r w:rsidRPr="00F0499F">
              <w:rPr>
                <w:rFonts w:cstheme="minorHAnsi"/>
              </w:rPr>
              <w:t>6 (šešias) darbo dienas nuo pretenzijos gavimo dienos</w:t>
            </w:r>
          </w:p>
        </w:tc>
      </w:tr>
      <w:tr w:rsidR="00C64D35" w:rsidRPr="00F0499F" w14:paraId="65BDD6BA" w14:textId="77777777" w:rsidTr="00C64D35">
        <w:trPr>
          <w:trHeight w:val="20"/>
        </w:trPr>
        <w:tc>
          <w:tcPr>
            <w:tcW w:w="747" w:type="dxa"/>
            <w:tcMar>
              <w:top w:w="0" w:type="dxa"/>
              <w:left w:w="108" w:type="dxa"/>
              <w:bottom w:w="0" w:type="dxa"/>
              <w:right w:w="108" w:type="dxa"/>
            </w:tcMar>
          </w:tcPr>
          <w:p w14:paraId="18CCF556" w14:textId="1FABF3A4" w:rsidR="00C64D35" w:rsidRPr="00D5428E" w:rsidRDefault="00C64D35" w:rsidP="0097765E">
            <w:pPr>
              <w:pStyle w:val="Sraopastraipa"/>
              <w:numPr>
                <w:ilvl w:val="0"/>
                <w:numId w:val="6"/>
              </w:numPr>
              <w:spacing w:after="0" w:line="240" w:lineRule="auto"/>
              <w:rPr>
                <w:rFonts w:cstheme="minorHAnsi"/>
                <w:bCs/>
              </w:rPr>
            </w:pPr>
          </w:p>
        </w:tc>
        <w:tc>
          <w:tcPr>
            <w:tcW w:w="3818" w:type="dxa"/>
            <w:tcMar>
              <w:top w:w="0" w:type="dxa"/>
              <w:left w:w="108" w:type="dxa"/>
              <w:bottom w:w="0" w:type="dxa"/>
              <w:right w:w="108" w:type="dxa"/>
            </w:tcMar>
          </w:tcPr>
          <w:p w14:paraId="09ECB10C" w14:textId="77777777" w:rsidR="00C64D35" w:rsidRPr="00F0499F" w:rsidRDefault="00C64D3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4961" w:type="dxa"/>
            <w:tcMar>
              <w:top w:w="0" w:type="dxa"/>
              <w:left w:w="108" w:type="dxa"/>
              <w:bottom w:w="0" w:type="dxa"/>
              <w:right w:w="108" w:type="dxa"/>
            </w:tcMar>
          </w:tcPr>
          <w:p w14:paraId="5850D3CD" w14:textId="77777777" w:rsidR="00C64D35" w:rsidRPr="00F0499F" w:rsidRDefault="00C64D3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r>
      <w:tr w:rsidR="00C64D35" w:rsidRPr="00F0499F" w14:paraId="1EEDC62F" w14:textId="77777777" w:rsidTr="00C64D35">
        <w:trPr>
          <w:trHeight w:val="20"/>
        </w:trPr>
        <w:tc>
          <w:tcPr>
            <w:tcW w:w="747" w:type="dxa"/>
            <w:tcMar>
              <w:top w:w="0" w:type="dxa"/>
              <w:left w:w="108" w:type="dxa"/>
              <w:bottom w:w="0" w:type="dxa"/>
              <w:right w:w="108" w:type="dxa"/>
            </w:tcMar>
          </w:tcPr>
          <w:p w14:paraId="3EE38EA3" w14:textId="7B1FEB4A" w:rsidR="00C64D35" w:rsidRPr="00D5428E" w:rsidRDefault="00C64D35" w:rsidP="0097765E">
            <w:pPr>
              <w:pStyle w:val="Sraopastraipa"/>
              <w:numPr>
                <w:ilvl w:val="0"/>
                <w:numId w:val="6"/>
              </w:numPr>
              <w:spacing w:after="0" w:line="240" w:lineRule="auto"/>
              <w:rPr>
                <w:rFonts w:cstheme="minorHAnsi"/>
              </w:rPr>
            </w:pPr>
          </w:p>
        </w:tc>
        <w:tc>
          <w:tcPr>
            <w:tcW w:w="3818" w:type="dxa"/>
            <w:tcMar>
              <w:top w:w="0" w:type="dxa"/>
              <w:left w:w="108" w:type="dxa"/>
              <w:bottom w:w="0" w:type="dxa"/>
              <w:right w:w="108" w:type="dxa"/>
            </w:tcMar>
          </w:tcPr>
          <w:p w14:paraId="3AE3E0BA" w14:textId="77777777" w:rsidR="00C64D35" w:rsidRPr="00F0499F" w:rsidRDefault="00C64D35" w:rsidP="0003169B">
            <w:pPr>
              <w:spacing w:after="0" w:line="240" w:lineRule="auto"/>
              <w:rPr>
                <w:rFonts w:cstheme="minorHAnsi"/>
              </w:rPr>
            </w:pPr>
            <w:r w:rsidRPr="00F0499F">
              <w:rPr>
                <w:rFonts w:cstheme="minorHAnsi"/>
              </w:rPr>
              <w:t>Perkančioji organizacija negali sudaryti sutarties anksčiau kaip po</w:t>
            </w:r>
          </w:p>
        </w:tc>
        <w:tc>
          <w:tcPr>
            <w:tcW w:w="4961" w:type="dxa"/>
            <w:tcMar>
              <w:top w:w="0" w:type="dxa"/>
              <w:left w:w="108" w:type="dxa"/>
              <w:bottom w:w="0" w:type="dxa"/>
              <w:right w:w="108" w:type="dxa"/>
            </w:tcMar>
          </w:tcPr>
          <w:p w14:paraId="1BDCB783" w14:textId="13E891FD" w:rsidR="00C64D35" w:rsidRPr="00F0499F" w:rsidRDefault="00C64D35" w:rsidP="0003169B">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384E338D" w:rsidR="00C64D35" w:rsidRPr="00F0499F" w:rsidRDefault="00C64D35" w:rsidP="00433991">
            <w:pPr>
              <w:spacing w:after="0" w:line="240" w:lineRule="auto"/>
              <w:jc w:val="both"/>
              <w:rPr>
                <w:rFonts w:cstheme="minorHAnsi"/>
              </w:rPr>
            </w:pPr>
          </w:p>
        </w:tc>
      </w:tr>
      <w:tr w:rsidR="00C64D35" w:rsidRPr="00F0499F" w14:paraId="74B4ACF3" w14:textId="77777777" w:rsidTr="00C64D35">
        <w:trPr>
          <w:trHeight w:val="20"/>
        </w:trPr>
        <w:tc>
          <w:tcPr>
            <w:tcW w:w="747" w:type="dxa"/>
            <w:tcMar>
              <w:top w:w="0" w:type="dxa"/>
              <w:left w:w="108" w:type="dxa"/>
              <w:bottom w:w="0" w:type="dxa"/>
              <w:right w:w="108" w:type="dxa"/>
            </w:tcMar>
          </w:tcPr>
          <w:p w14:paraId="5A1CA8A8" w14:textId="77777777" w:rsidR="00C64D35" w:rsidRPr="00F46E88" w:rsidRDefault="00C64D35" w:rsidP="0097765E">
            <w:pPr>
              <w:pStyle w:val="Sraopastraipa"/>
              <w:numPr>
                <w:ilvl w:val="0"/>
                <w:numId w:val="6"/>
              </w:numPr>
              <w:spacing w:after="0" w:line="240" w:lineRule="auto"/>
              <w:rPr>
                <w:rFonts w:cstheme="minorHAnsi"/>
              </w:rPr>
            </w:pPr>
          </w:p>
        </w:tc>
        <w:tc>
          <w:tcPr>
            <w:tcW w:w="3818" w:type="dxa"/>
            <w:tcMar>
              <w:top w:w="0" w:type="dxa"/>
              <w:left w:w="108" w:type="dxa"/>
              <w:bottom w:w="0" w:type="dxa"/>
              <w:right w:w="108" w:type="dxa"/>
            </w:tcMar>
          </w:tcPr>
          <w:p w14:paraId="187F2A99" w14:textId="787AA8A5" w:rsidR="00C64D35" w:rsidRPr="00F46E88" w:rsidRDefault="00C64D35" w:rsidP="0003169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4961" w:type="dxa"/>
            <w:tcMar>
              <w:top w:w="0" w:type="dxa"/>
              <w:left w:w="108" w:type="dxa"/>
              <w:bottom w:w="0" w:type="dxa"/>
              <w:right w:w="108" w:type="dxa"/>
            </w:tcMar>
          </w:tcPr>
          <w:p w14:paraId="6E2FD726" w14:textId="2CFED9C8" w:rsidR="00C64D35" w:rsidRPr="00F133E3" w:rsidRDefault="00C64D35" w:rsidP="00451AF7">
            <w:pPr>
              <w:spacing w:after="0" w:line="240" w:lineRule="auto"/>
              <w:jc w:val="both"/>
              <w:rPr>
                <w:rFonts w:cstheme="minorHAnsi"/>
                <w:i/>
                <w:iCs/>
                <w:color w:val="FF0000"/>
              </w:rPr>
            </w:pPr>
            <w:r w:rsidRPr="00C64D35">
              <w:rPr>
                <w:rFonts w:cstheme="minorHAnsi"/>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0B4E01">
              <w:rPr>
                <w:rFonts w:cstheme="minorHAnsi"/>
                <w:i/>
                <w:iCs/>
                <w:color w:val="FF0000"/>
              </w:rPr>
              <w:t xml:space="preserve">. </w:t>
            </w:r>
          </w:p>
          <w:p w14:paraId="6191E2D5" w14:textId="6A75E553" w:rsidR="00C64D35" w:rsidRPr="00F0499F" w:rsidRDefault="00C64D35" w:rsidP="00451AF7">
            <w:pPr>
              <w:spacing w:after="0" w:line="240" w:lineRule="auto"/>
              <w:jc w:val="both"/>
              <w:rPr>
                <w:rFonts w:cstheme="minorHAnsi"/>
                <w:i/>
                <w:iCs/>
                <w:color w:val="FF0000"/>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33380837"/>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DA172F" w:rsidRDefault="00281735" w:rsidP="00DA172F">
      <w:pPr>
        <w:spacing w:after="0" w:line="240" w:lineRule="auto"/>
        <w:contextualSpacing/>
        <w:jc w:val="center"/>
        <w:rPr>
          <w:rFonts w:cstheme="minorHAnsi"/>
          <w:b/>
          <w:bCs/>
          <w:sz w:val="22"/>
          <w:szCs w:val="22"/>
        </w:rPr>
      </w:pPr>
    </w:p>
    <w:p w14:paraId="5213DBA9" w14:textId="046EAE1F" w:rsidR="008D704D" w:rsidRPr="00DA172F" w:rsidRDefault="00281735" w:rsidP="00DA172F">
      <w:pPr>
        <w:pStyle w:val="Paantrat"/>
        <w:spacing w:after="0" w:line="240" w:lineRule="auto"/>
        <w:contextualSpacing/>
        <w:jc w:val="center"/>
        <w:rPr>
          <w:rFonts w:cstheme="minorHAnsi"/>
          <w:sz w:val="22"/>
          <w:szCs w:val="22"/>
        </w:rPr>
      </w:pPr>
      <w:r w:rsidRPr="00DA172F">
        <w:rPr>
          <w:rFonts w:cstheme="minorHAnsi"/>
          <w:sz w:val="22"/>
          <w:szCs w:val="22"/>
        </w:rPr>
        <w:t>TECHNINĖ SPECIFIKACIJA</w:t>
      </w:r>
    </w:p>
    <w:p w14:paraId="0014529D" w14:textId="42744964" w:rsidR="001151B8" w:rsidRPr="00DA172F" w:rsidRDefault="00DA172F" w:rsidP="00DA172F">
      <w:pPr>
        <w:spacing w:after="0" w:line="240" w:lineRule="auto"/>
        <w:contextualSpacing/>
        <w:jc w:val="center"/>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 xml:space="preserve">GERIAMOJO VANDENS GAVYBOS VIETOMS SKIRTŲ POŽEMINIO VANDENS BASEINŲ </w:t>
      </w:r>
    </w:p>
    <w:p w14:paraId="26B1FFF1" w14:textId="14FB08BA" w:rsidR="001151B8" w:rsidRDefault="00DA172F" w:rsidP="00DA172F">
      <w:pPr>
        <w:spacing w:after="0" w:line="240" w:lineRule="auto"/>
        <w:contextualSpacing/>
        <w:jc w:val="center"/>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RIZIKOS VERTINIMAS</w:t>
      </w:r>
    </w:p>
    <w:p w14:paraId="44D8E173" w14:textId="77777777" w:rsidR="00DA172F" w:rsidRPr="00DA172F" w:rsidRDefault="00DA172F" w:rsidP="00DA172F">
      <w:pPr>
        <w:spacing w:after="0" w:line="240" w:lineRule="auto"/>
        <w:contextualSpacing/>
        <w:jc w:val="center"/>
        <w:rPr>
          <w:rFonts w:eastAsia="Aptos" w:cstheme="minorHAnsi"/>
          <w:kern w:val="2"/>
          <w:sz w:val="22"/>
          <w:szCs w:val="22"/>
          <w:lang w:eastAsia="en-US"/>
          <w14:ligatures w14:val="standardContextual"/>
        </w:rPr>
      </w:pPr>
    </w:p>
    <w:p w14:paraId="441CCB1F" w14:textId="77777777" w:rsidR="006C0FB5" w:rsidRPr="006C0FB5" w:rsidRDefault="006C0FB5" w:rsidP="008512DA">
      <w:pPr>
        <w:spacing w:line="278" w:lineRule="auto"/>
        <w:ind w:firstLine="567"/>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 xml:space="preserve">Lietuvos geologijos tarnyba prie Aplinkos ministerijos (toliau – Tarnyba) yra atsakinga už Geriamojo vandens gavybos vietoms skirtų požeminio vandens baseinų (toliau - GVGV_PVB) rizikos vertinimą, rekomendacijų ir duomenų rinkinio geriamojo vandens tiekėjams ir suinteresuotoms institucijoms  parengimą pagal Geriamojo vandens tiekimo grandinės rizikos vertinimo ir valdymo reikalavimų apraše, patvirtintame Lietuvos Respublikos sveikatos apsaugos ministro ir Lietuvos Respublikos aplinkos ministro 2023 m. kovo 29 d. įsakymu Nr. V-385/D1-91, nustatytus reikalavimus. </w:t>
      </w:r>
    </w:p>
    <w:p w14:paraId="1FA943B9" w14:textId="2D6ED7DF" w:rsidR="006C0FB5" w:rsidRPr="006C0FB5" w:rsidRDefault="008512DA"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PIRKIMO UŽDUOTĮ SUDARO:</w:t>
      </w:r>
    </w:p>
    <w:p w14:paraId="3B97D36B" w14:textId="77777777" w:rsidR="006C0FB5" w:rsidRPr="006C0FB5" w:rsidRDefault="006C0FB5" w:rsidP="006C0FB5">
      <w:pPr>
        <w:numPr>
          <w:ilvl w:val="0"/>
          <w:numId w:val="22"/>
        </w:numPr>
        <w:spacing w:line="278" w:lineRule="auto"/>
        <w:contextualSpacing/>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Geriamojo vandens gavybos vietoms skirtų požeminio vandens baseinų kartografavimas ir apibūdinimas;</w:t>
      </w:r>
    </w:p>
    <w:p w14:paraId="4A968716" w14:textId="77777777" w:rsidR="006C0FB5" w:rsidRPr="006C0FB5" w:rsidRDefault="006C0FB5" w:rsidP="006C0FB5">
      <w:pPr>
        <w:numPr>
          <w:ilvl w:val="0"/>
          <w:numId w:val="22"/>
        </w:numPr>
        <w:spacing w:line="278" w:lineRule="auto"/>
        <w:contextualSpacing/>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Geriamojo vandens kokybės rodiklių, kurių duomenų nepakanka jų keliamos rizikos įvertinimui, tyrimai atrinktose vandenvietėse;</w:t>
      </w:r>
    </w:p>
    <w:p w14:paraId="0BC94152" w14:textId="77777777" w:rsidR="006C0FB5" w:rsidRPr="006C0FB5" w:rsidRDefault="006C0FB5" w:rsidP="006C0FB5">
      <w:pPr>
        <w:numPr>
          <w:ilvl w:val="0"/>
          <w:numId w:val="22"/>
        </w:numPr>
        <w:spacing w:line="278" w:lineRule="auto"/>
        <w:contextualSpacing/>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Pavojų žmonių sveikatai ir pavojingų įvykių geriamojo vandens gavybos vietoms skirtuose požeminio vandens baseinuose nustatymas ir rizikos, kurią jie galėtų kelti geriamojo vandens kokybei, vertinimas;</w:t>
      </w:r>
    </w:p>
    <w:p w14:paraId="42DB9099" w14:textId="77777777" w:rsidR="006C0FB5" w:rsidRPr="006C0FB5" w:rsidRDefault="006C0FB5" w:rsidP="006C0FB5">
      <w:pPr>
        <w:numPr>
          <w:ilvl w:val="0"/>
          <w:numId w:val="22"/>
        </w:numPr>
        <w:spacing w:line="278" w:lineRule="auto"/>
        <w:contextualSpacing/>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Rekomendacinio sąrašo medžiagų, teršalų, rodiklių, kurie laikomi reikšmingais stebėsenos tikslais, atsižvelgiant į pavojus žmonių sveikatai ir pavojingus įvykius išskirtuose geriamojo vandens gavybos vietoms skirtuose požeminio vandens baseinuose;</w:t>
      </w:r>
    </w:p>
    <w:p w14:paraId="7C47250E" w14:textId="77777777" w:rsidR="006C0FB5" w:rsidRPr="006C0FB5" w:rsidRDefault="006C0FB5" w:rsidP="006C0FB5">
      <w:pPr>
        <w:numPr>
          <w:ilvl w:val="0"/>
          <w:numId w:val="22"/>
        </w:numPr>
        <w:spacing w:line="278" w:lineRule="auto"/>
        <w:contextualSpacing/>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Duomenų rinkinio ir žemėlapio, kuriame pateikiama informacija apie atlikto geriamojo vandens gavybos vietoms skirtų požeminio vandens baseinų kartografavimą ir rizikos vertinimą, parengimas vandens tiekėjams ir raportavimui ES institucijoms. Ataskaitos LGT GF parengimas.</w:t>
      </w:r>
    </w:p>
    <w:p w14:paraId="5065845E"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 xml:space="preserve">Tarnyba pateiks užduoties vykdytojui požeminio vandens baseinų, išskirtų upių baseinų rajonų valdymo tikslais, skaitmenines ribas, duomenis ir informaciją apie Žemės gelmių registre registruotas vandenvietes, jų išteklius, kokybės rodiklių tyrimus, vandenviečių apsaugos zonų ribas, taip pat anksčiau vykdytų projektų skaitmeninius sluoksnius, potencialius taršos židinius. </w:t>
      </w:r>
    </w:p>
    <w:p w14:paraId="6193F4C5"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GVGV_PVB turi būti išskirti ir rizika įvertinta atsižvelgiant į visas Žemės gelmių registre registruotas požeminio vandenvietes skirtas viešam vandens tiekimui (1786 vandenvietės), taip pat kitas vandenvietes, kurių aprobuoti gėlo požeminio vandens ištekliai yra didesni nei 100 m</w:t>
      </w:r>
      <w:r w:rsidRPr="006C0FB5">
        <w:rPr>
          <w:rFonts w:ascii="Times New Roman" w:eastAsia="Aptos" w:hAnsi="Times New Roman" w:cs="Times New Roman"/>
          <w:kern w:val="2"/>
          <w:sz w:val="24"/>
          <w:szCs w:val="24"/>
          <w:vertAlign w:val="superscript"/>
          <w:lang w:eastAsia="en-US"/>
          <w14:ligatures w14:val="standardContextual"/>
        </w:rPr>
        <w:t>3</w:t>
      </w:r>
      <w:r w:rsidRPr="006C0FB5">
        <w:rPr>
          <w:rFonts w:ascii="Times New Roman" w:eastAsia="Aptos" w:hAnsi="Times New Roman" w:cs="Times New Roman"/>
          <w:kern w:val="2"/>
          <w:sz w:val="24"/>
          <w:szCs w:val="24"/>
          <w:lang w:eastAsia="en-US"/>
          <w14:ligatures w14:val="standardContextual"/>
        </w:rPr>
        <w:t>/d (168 vandenvietės), toliau - GVG vandenvietės.</w:t>
      </w:r>
    </w:p>
    <w:p w14:paraId="0422159E"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 xml:space="preserve">Atliekant GVGV_PVB kartografavimą ir rizikos vertinimą reikia atsižvelgti į koncepcinį modelį, kuris bus naudojamas raportavimui ir rizikos valdymui.  </w:t>
      </w:r>
    </w:p>
    <w:p w14:paraId="2AA3FF07"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Koncepcinio modelio aprašymas ir jo elementai pateikti 1 ir 2 TU prieduose.</w:t>
      </w:r>
    </w:p>
    <w:p w14:paraId="707B84F5" w14:textId="77777777" w:rsidR="006C0FB5" w:rsidRPr="006C0FB5" w:rsidRDefault="006C0FB5" w:rsidP="006C0FB5">
      <w:pPr>
        <w:spacing w:line="278" w:lineRule="auto"/>
        <w:ind w:firstLine="360"/>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lastRenderedPageBreak/>
        <w:t xml:space="preserve">1 priedas. Geriamojo vandens gavybos vietoms skirtų vandens baseinų rizikos vertinimas ir rizikos valdymas. Koncepcinio modelio pasiūlymas elektroniniam ataskaitų teikimui pagal naujos redakcijos Geriamojo vandens direktyvos 8 straipsnį. Versija 2025-12-18 (Risk assessment and risk management of the catchment areas for abstraction points of water intended for human consumption. Conceptual model proposal for the electronic reporting under the recast Drinking Water Directive Article 8. Version 2025-12-18);  </w:t>
      </w:r>
    </w:p>
    <w:p w14:paraId="4DA8ADE7" w14:textId="77777777" w:rsidR="006C0FB5" w:rsidRPr="006C0FB5" w:rsidRDefault="006C0FB5" w:rsidP="006C0FB5">
      <w:pPr>
        <w:spacing w:line="278" w:lineRule="auto"/>
        <w:ind w:firstLine="360"/>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2 priedas. CatchmentAreaRiskAssessmentRiskManagement_2025-12-16Lt.xls.</w:t>
      </w:r>
    </w:p>
    <w:p w14:paraId="5B245D58" w14:textId="77777777" w:rsidR="006C0FB5" w:rsidRPr="006C0FB5" w:rsidRDefault="006C0FB5" w:rsidP="006C0FB5">
      <w:pPr>
        <w:numPr>
          <w:ilvl w:val="0"/>
          <w:numId w:val="24"/>
        </w:numPr>
        <w:spacing w:line="278" w:lineRule="auto"/>
        <w:contextualSpacing/>
        <w:jc w:val="both"/>
        <w:rPr>
          <w:rFonts w:ascii="Times New Roman" w:eastAsia="Aptos" w:hAnsi="Times New Roman" w:cs="Times New Roman"/>
          <w:b/>
          <w:bCs/>
          <w:kern w:val="2"/>
          <w:sz w:val="24"/>
          <w:szCs w:val="24"/>
          <w:lang w:eastAsia="en-US"/>
          <w14:ligatures w14:val="standardContextual"/>
        </w:rPr>
      </w:pPr>
      <w:r w:rsidRPr="006C0FB5">
        <w:rPr>
          <w:rFonts w:ascii="Times New Roman" w:eastAsia="Aptos" w:hAnsi="Times New Roman" w:cs="Times New Roman"/>
          <w:b/>
          <w:bCs/>
          <w:kern w:val="2"/>
          <w:sz w:val="24"/>
          <w:szCs w:val="24"/>
          <w:lang w:eastAsia="en-US"/>
          <w14:ligatures w14:val="standardContextual"/>
        </w:rPr>
        <w:t>Geriamojo vandens gavybos vietoms skirtų požeminio vandens baseinų (GVGV_PVB) kartografavimas ir apibūdinimas</w:t>
      </w:r>
    </w:p>
    <w:p w14:paraId="1D1DDE6D" w14:textId="77777777" w:rsidR="006C0FB5" w:rsidRPr="006C0FB5" w:rsidRDefault="006C0FB5" w:rsidP="006C0FB5">
      <w:pPr>
        <w:spacing w:line="278" w:lineRule="auto"/>
        <w:ind w:firstLine="360"/>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GVGV_PVB apibūdinimui turi būti sudarytas skaitmeninis regioninis aktyvios vandens apytakos zonos modelis (M 1:200 000), aktualizuojant požeminio vandens baseinų turimų išteklių vertinimui naudotų modelių sluoksnius.</w:t>
      </w:r>
    </w:p>
    <w:p w14:paraId="1DEAACD4" w14:textId="77777777" w:rsidR="006C0FB5" w:rsidRPr="006C0FB5" w:rsidRDefault="006C0FB5" w:rsidP="006C0FB5">
      <w:pPr>
        <w:spacing w:line="278" w:lineRule="auto"/>
        <w:ind w:firstLine="360"/>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GVGV_PVB kartografavimui ir apibūdinimui modelio sluoksniai turi būti papildyti Žemės gelmių registre ir Valstybinėje geologijos informacinėje sistemoje saugoma informacija, įskaitant ir erdvinius duomenis, apie požeminio vandens gavybos vietas (vandenvietes), požeminio vandens vandenviečių apsaugos zonas, potencialius taršos židinius, žemėnaudą.</w:t>
      </w:r>
    </w:p>
    <w:p w14:paraId="4EF50174" w14:textId="77777777" w:rsidR="006C0FB5" w:rsidRPr="006C0FB5" w:rsidRDefault="006C0FB5" w:rsidP="006C0FB5">
      <w:pPr>
        <w:spacing w:line="278" w:lineRule="auto"/>
        <w:ind w:firstLine="360"/>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GVGV_PVB ribos turi būti išskirtos atsižvelgus į požeminio vandens baseinų, išskirtų upių baseinų rajonų valdymo tikslais, ribas; GVGV sluoksnių paplitimą, gamtinės ir antropogeninės kilmės vandens kokybės rodiklių (F, B, As, NO</w:t>
      </w:r>
      <w:r w:rsidRPr="006C0FB5">
        <w:rPr>
          <w:rFonts w:ascii="Times New Roman" w:eastAsia="Aptos" w:hAnsi="Times New Roman" w:cs="Times New Roman"/>
          <w:kern w:val="2"/>
          <w:sz w:val="24"/>
          <w:szCs w:val="24"/>
          <w:vertAlign w:val="subscript"/>
          <w:lang w:eastAsia="en-US"/>
          <w14:ligatures w14:val="standardContextual"/>
        </w:rPr>
        <w:t>3</w:t>
      </w:r>
      <w:r w:rsidRPr="006C0FB5">
        <w:rPr>
          <w:rFonts w:ascii="Times New Roman" w:eastAsia="Aptos" w:hAnsi="Times New Roman" w:cs="Times New Roman"/>
          <w:kern w:val="2"/>
          <w:sz w:val="24"/>
          <w:szCs w:val="24"/>
          <w:lang w:eastAsia="en-US"/>
          <w14:ligatures w14:val="standardContextual"/>
        </w:rPr>
        <w:t>, NH</w:t>
      </w:r>
      <w:r w:rsidRPr="006C0FB5">
        <w:rPr>
          <w:rFonts w:ascii="Times New Roman" w:eastAsia="Aptos" w:hAnsi="Times New Roman" w:cs="Times New Roman"/>
          <w:kern w:val="2"/>
          <w:sz w:val="24"/>
          <w:szCs w:val="24"/>
          <w:vertAlign w:val="subscript"/>
          <w:lang w:eastAsia="en-US"/>
          <w14:ligatures w14:val="standardContextual"/>
        </w:rPr>
        <w:t>4</w:t>
      </w:r>
      <w:r w:rsidRPr="006C0FB5">
        <w:rPr>
          <w:rFonts w:ascii="Times New Roman" w:eastAsia="Aptos" w:hAnsi="Times New Roman" w:cs="Times New Roman"/>
          <w:kern w:val="2"/>
          <w:sz w:val="24"/>
          <w:szCs w:val="24"/>
          <w:lang w:eastAsia="en-US"/>
          <w14:ligatures w14:val="standardContextual"/>
        </w:rPr>
        <w:t>, Cl, SO</w:t>
      </w:r>
      <w:r w:rsidRPr="006C0FB5">
        <w:rPr>
          <w:rFonts w:ascii="Times New Roman" w:eastAsia="Aptos" w:hAnsi="Times New Roman" w:cs="Times New Roman"/>
          <w:kern w:val="2"/>
          <w:sz w:val="24"/>
          <w:szCs w:val="24"/>
          <w:vertAlign w:val="subscript"/>
          <w:lang w:eastAsia="en-US"/>
          <w14:ligatures w14:val="standardContextual"/>
        </w:rPr>
        <w:t xml:space="preserve">4, </w:t>
      </w:r>
      <w:r w:rsidRPr="006C0FB5">
        <w:rPr>
          <w:rFonts w:ascii="Times New Roman" w:eastAsia="Aptos" w:hAnsi="Times New Roman" w:cs="Times New Roman"/>
          <w:kern w:val="2"/>
          <w:sz w:val="24"/>
          <w:szCs w:val="24"/>
          <w:lang w:eastAsia="en-US"/>
          <w14:ligatures w14:val="standardContextual"/>
        </w:rPr>
        <w:t>angliavandenilių C6-C40 ir jų irimo produktų) paplitimo anomalijas; GVGV vandeningų sluoksnių gamtinę saugą (vandenvietės grupę).</w:t>
      </w:r>
    </w:p>
    <w:p w14:paraId="2845A113" w14:textId="77777777" w:rsidR="006C0FB5" w:rsidRPr="006C0FB5" w:rsidRDefault="006C0FB5" w:rsidP="006C0FB5">
      <w:pPr>
        <w:spacing w:line="278" w:lineRule="auto"/>
        <w:ind w:firstLine="360"/>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Esamos požeminio vandens baseinų ribos, atsižvelgiant į atliktą vertinimą gali būti koreguojamos, visos korekcijos derinamos su Tarnyba.</w:t>
      </w:r>
    </w:p>
    <w:p w14:paraId="124118E4" w14:textId="77777777" w:rsidR="006C0FB5" w:rsidRPr="006C0FB5" w:rsidRDefault="006C0FB5" w:rsidP="006C0FB5">
      <w:pPr>
        <w:spacing w:line="278" w:lineRule="auto"/>
        <w:ind w:firstLine="360"/>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GVGV vandeningų sluoksnių gamtinės saugos vertinimą turi sudaryti:</w:t>
      </w:r>
    </w:p>
    <w:p w14:paraId="6664A523" w14:textId="77777777" w:rsidR="006C0FB5" w:rsidRPr="006C0FB5" w:rsidRDefault="006C0FB5" w:rsidP="006C0FB5">
      <w:pPr>
        <w:numPr>
          <w:ilvl w:val="0"/>
          <w:numId w:val="23"/>
        </w:numPr>
        <w:spacing w:line="278" w:lineRule="auto"/>
        <w:contextualSpacing/>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Regioninių vandensparų kartografavimas; uždarų vandeningų sluoksnių, esančių po regionine vandenspara ir neturinčių ryšio su atmosferos krituliais, paviršiniu ir gretimų sluoksnių požeminiu vandeniu, kartografavimas (paplitimo ribų nustatymas); Išskirtos PVB uždaros dalys, naudojamos geriamo vandens gavybai,  kartografuojamos kaip GVGV_PVB.</w:t>
      </w:r>
    </w:p>
    <w:p w14:paraId="3E202667" w14:textId="77777777" w:rsidR="006C0FB5" w:rsidRPr="006C0FB5" w:rsidRDefault="006C0FB5" w:rsidP="006C0FB5">
      <w:pPr>
        <w:numPr>
          <w:ilvl w:val="0"/>
          <w:numId w:val="23"/>
        </w:numPr>
        <w:spacing w:line="278" w:lineRule="auto"/>
        <w:contextualSpacing/>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pusiau uždarų vandeningų sluoksnių, silpną ryšį turinčių su atmosferos krituliais, paviršiniu ir gretimų sluoksnių požeminiu vandeniu, identifikavimas. Požeminio vandens vandenvietėms išgaunančioms vandenį iš šių sluoksnių reikia apskaičiuoti ir nustatyti jų kaptažo sričių gruntiniame vandeningame sluoksnyje teritorijas, iš kurių gruntinis vanduo</w:t>
      </w:r>
    </w:p>
    <w:p w14:paraId="726E0C77" w14:textId="77777777" w:rsidR="006C0FB5" w:rsidRPr="006C0FB5" w:rsidRDefault="006C0FB5" w:rsidP="006C0FB5">
      <w:pPr>
        <w:spacing w:line="278" w:lineRule="auto"/>
        <w:ind w:left="720"/>
        <w:contextualSpacing/>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filtracijos gilyn keliu anksčiau ar vėliau pasiektų vandenvietes. Persidengiančios kaptažo sritys turėtų būti apjungiamos. Nustatytos kaptažo sritys kartografuojamos kaip GVGV_PVB.</w:t>
      </w:r>
    </w:p>
    <w:p w14:paraId="02E12347" w14:textId="77777777" w:rsidR="006C0FB5" w:rsidRPr="006C0FB5" w:rsidRDefault="006C0FB5" w:rsidP="006C0FB5">
      <w:pPr>
        <w:numPr>
          <w:ilvl w:val="0"/>
          <w:numId w:val="23"/>
        </w:numPr>
        <w:spacing w:line="278" w:lineRule="auto"/>
        <w:contextualSpacing/>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lastRenderedPageBreak/>
        <w:t>atvirų vandeningų sluoksnių, tiesiogiai arba per išsipleišėjusias vandensparas turinčių ryšį su paviršiniais vandens telkiniais, pasipildanti atvirų telkinių vandeniu arba atmosferos krituliais, kartografavimas. GVGV_PVB atsižvelgiant į PVB ribas ir nustatytas 3a VAZ juostų ribas.</w:t>
      </w:r>
    </w:p>
    <w:p w14:paraId="1212F997"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GVGV vandeningų sluoksnių gamtinės saugos vertinimas atliekamas remiantis vykdytojo profesine kompetencija, sudaromu regioniniu modeliu ir turimais geologiniais bei hidrogeologiniais duomenimis, metodika turi būti suderinta su Tarnyba.</w:t>
      </w:r>
    </w:p>
    <w:p w14:paraId="7CFDE26E"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Kiekviename išskirtame GVGV_PVB reikia įvertinti ir apibūdinti žemėnaudą, vandeningųjų sluoksnių mitybos ir nuotėkio procesus.</w:t>
      </w:r>
    </w:p>
    <w:p w14:paraId="32E49F3B"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Visas GVG požeminio vandens vandenvietes priskirti išskirtiems GVGV_PVB.</w:t>
      </w:r>
    </w:p>
    <w:p w14:paraId="07BD6B49" w14:textId="77777777" w:rsidR="006C0FB5" w:rsidRPr="006C0FB5" w:rsidRDefault="006C0FB5" w:rsidP="006C0FB5">
      <w:pPr>
        <w:numPr>
          <w:ilvl w:val="0"/>
          <w:numId w:val="24"/>
        </w:numPr>
        <w:spacing w:line="278" w:lineRule="auto"/>
        <w:contextualSpacing/>
        <w:jc w:val="both"/>
        <w:rPr>
          <w:rFonts w:ascii="Times New Roman" w:eastAsia="Aptos" w:hAnsi="Times New Roman" w:cs="Times New Roman"/>
          <w:b/>
          <w:bCs/>
          <w:kern w:val="2"/>
          <w:sz w:val="24"/>
          <w:szCs w:val="24"/>
          <w:lang w:eastAsia="en-US"/>
          <w14:ligatures w14:val="standardContextual"/>
        </w:rPr>
      </w:pPr>
      <w:r w:rsidRPr="006C0FB5">
        <w:rPr>
          <w:rFonts w:ascii="Times New Roman" w:eastAsia="Aptos" w:hAnsi="Times New Roman" w:cs="Times New Roman"/>
          <w:b/>
          <w:bCs/>
          <w:kern w:val="2"/>
          <w:sz w:val="24"/>
          <w:szCs w:val="24"/>
          <w:lang w:eastAsia="en-US"/>
          <w14:ligatures w14:val="standardContextual"/>
        </w:rPr>
        <w:t>Geriamojo vandens kokybės rodiklių, kurių duomenų nepakanka jų keliamos rizikos įvertinimui, tyrimai atrinktose vandenvietėse</w:t>
      </w:r>
    </w:p>
    <w:p w14:paraId="08C982A0"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Atlikti GVGV_PVB vandens kokybės rodiklių (pateiktų žemiau išvardintuose a, b ir c punktuose) analizę, įvertinti galimus jų šaltinius ir patekimo į požeminį vandenį kelius Lietuvos sąlygomis, įvertinti jų aptikimo skirtingų GVGV_PVB požeminiame vandenyje tikimybę ir suformuoti sąrašą pagal kurį bus vertinama jų keliama rizika:</w:t>
      </w:r>
    </w:p>
    <w:p w14:paraId="35A4E2F5"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a. Lietuvos higienos normoje HN 24:2023 „Geriamojo vandens saugos ir kokybės reikalavimai“, patvirtintoje Lietuvos Respublikos sveikatos apsaugos ministro 2003 m. liepos 23 d. įsakymu Nr. V-455 „Dėl Lietuvos higienos normos HN 24:2003 „Geriamojo vandens saugos ir kokybės reikalavimai“ patvirtinimo“ nustatyti geriamojo vandens mikrobiologiniai ir cheminiai rodikliai, Požeminio vandens telkinių būklės vertinimo kriterijų nustatymo tvarkos aprašo, patvirtinto Lietuvos Respublikos aplinkos ministro 2007 m. kovo 23 d. įsakymu Nr. D1-172 „Dėl Požeminio vandens telkinių būklės vertinimo kriterijų nustatymo tvarkos aprašo patvirtinimo“, priede nurodyti teršalai ir 2022 m. sausio 19 d. Europos Komisijos įgyvendinimo sprendime (ES) 2022/679, kuriuo sudaromas Europos Parlamento ir Tarybos direktyvoje (ES) 2020/2184 numatytas susirūpinimą keliančių medžiagų ir junginių žmonėms vartoti skirtame vandenyje stebėjimo sąrašo priede nustatytos cheminės medžiagos, medžiagų grupės arba junginio (-ių) grupės;</w:t>
      </w:r>
    </w:p>
    <w:p w14:paraId="11A398A3"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b. konkrečiam požeminio vandens baseinui būdingi teršalai, natūraliai pasitaikančios medžiagos, nustatytos atliekant požeminio vandens išteklių įvertinimą, vadovaujantis Požeminio vandens išteklių aprobavimo tvarkos aprašu, patvirtintu Lietuvos geologijos tarnybos prie Aplinkos ministerijos direktoriaus 2012 m. gegužės 29 d. įsakymu Nr. 1-90 „Dėl Požeminio vandens išteklių aprobavimo tvarkos aprašo patvirtinimo“ ir kitų geriamajam vandeniui reikšmingų teršalų, nustatytų pagal Aprašo 7.2 papunktį;</w:t>
      </w:r>
    </w:p>
    <w:p w14:paraId="4C237191"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 xml:space="preserve">c. papildomai gali būti įtrauktos medžiagos, nustatytos atsižvelgiant į ūkio subjektų poveikio požeminiam vandeniui monitoringo, atlikto vadovaujantis Ūkio subjektų aplinkos monitoringo nuostatais, patvirtintais Lietuvos Respublikos aplinkos ministro 2009 m. rugsėjo 16 d. įsakymu Nr. D1-546 „Dėl Ūkio subjektų aplinkos monitoringo nuostatų patvirtinimo“, rezultatus, atsižvelgiant į upių baseinų </w:t>
      </w:r>
      <w:r w:rsidRPr="006C0FB5">
        <w:rPr>
          <w:rFonts w:ascii="Times New Roman" w:eastAsia="Aptos" w:hAnsi="Times New Roman" w:cs="Times New Roman"/>
          <w:kern w:val="2"/>
          <w:sz w:val="24"/>
          <w:szCs w:val="24"/>
          <w:lang w:eastAsia="en-US"/>
          <w14:ligatures w14:val="standardContextual"/>
        </w:rPr>
        <w:lastRenderedPageBreak/>
        <w:t>rajono vertinimo, atlikto vadovaujantis Vandens įstatymo nuostatomis, rezultatus ir atsižvelgiant į Aplinkos apsaugos agentūros atlikto paviršinio vandens monitoringo, vykdomo pagal Nuotekų tvarkymo reglamentą, patvirtintą Lietuvos Respublikos aplinkos ministro 2006 m. gegužės 17 d. įsakymu Nr. D1-236 „Dėl Nuotekų tvarkymo reglamento patvirtinimo“, tiriant 2 priedo A dalyje nurodytas prioritetines medžiagas ir kai kuriuos kitus teršalus, rezultatus.</w:t>
      </w:r>
    </w:p>
    <w:p w14:paraId="06C8A50A"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 xml:space="preserve">Išanalizuoti turimus požeminio vandens hidrocheminių tyrimų duomenis, identifikuoti vandens kokybės rodiklius, kurių duomenų nepakanka jų keliamos rizikos atskiruose GVGV_PVB vertinimui. </w:t>
      </w:r>
    </w:p>
    <w:p w14:paraId="5A70308C"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Atsižvelgiant į išskirtų GVGV_PVB charakteristikas, atrinkti vandenvietes ir jose atlikti trūkstamų vandens kokybės rodiklių tyrimus. Tyrimai turėtų apimti iki šiol netirtus arba mažai tirtus rodiklius (pvz. uraną, PFAS, bisfenolį-A, naujos kartos pesticidus, farmacinius junginius).</w:t>
      </w:r>
    </w:p>
    <w:p w14:paraId="1D034261"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 xml:space="preserve">1 lentelė. Minimalus vandens kokybės rodiklių, vandenviečių, kuriose juos reikia ištirti atrankos kriterijai ir mėginių skaičius </w:t>
      </w:r>
    </w:p>
    <w:tbl>
      <w:tblPr>
        <w:tblStyle w:val="Lentelstinklelis3"/>
        <w:tblW w:w="0" w:type="auto"/>
        <w:tblLook w:val="04A0" w:firstRow="1" w:lastRow="0" w:firstColumn="1" w:lastColumn="0" w:noHBand="0" w:noVBand="1"/>
      </w:tblPr>
      <w:tblGrid>
        <w:gridCol w:w="2972"/>
        <w:gridCol w:w="3118"/>
        <w:gridCol w:w="1843"/>
        <w:gridCol w:w="1978"/>
      </w:tblGrid>
      <w:tr w:rsidR="006C0FB5" w:rsidRPr="006C0FB5" w14:paraId="0020C87F" w14:textId="77777777" w:rsidTr="00036450">
        <w:tc>
          <w:tcPr>
            <w:tcW w:w="2972" w:type="dxa"/>
          </w:tcPr>
          <w:p w14:paraId="21163CB6"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Vandens kokybės rodiklis</w:t>
            </w:r>
          </w:p>
        </w:tc>
        <w:tc>
          <w:tcPr>
            <w:tcW w:w="3118" w:type="dxa"/>
          </w:tcPr>
          <w:p w14:paraId="6D23D1CE"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Vandenviečių atrankos kriterijus</w:t>
            </w:r>
          </w:p>
        </w:tc>
        <w:tc>
          <w:tcPr>
            <w:tcW w:w="1843" w:type="dxa"/>
          </w:tcPr>
          <w:p w14:paraId="1234B4D0"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Vandenviečių skaičius</w:t>
            </w:r>
          </w:p>
        </w:tc>
        <w:tc>
          <w:tcPr>
            <w:tcW w:w="1978" w:type="dxa"/>
          </w:tcPr>
          <w:p w14:paraId="0B095579"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Mėginių skaičius</w:t>
            </w:r>
          </w:p>
        </w:tc>
      </w:tr>
      <w:tr w:rsidR="006C0FB5" w:rsidRPr="006C0FB5" w14:paraId="78776360" w14:textId="77777777" w:rsidTr="00036450">
        <w:tc>
          <w:tcPr>
            <w:tcW w:w="2972" w:type="dxa"/>
            <w:vMerge w:val="restart"/>
          </w:tcPr>
          <w:p w14:paraId="04B852D5"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Uranas</w:t>
            </w:r>
          </w:p>
        </w:tc>
        <w:tc>
          <w:tcPr>
            <w:tcW w:w="3118" w:type="dxa"/>
          </w:tcPr>
          <w:p w14:paraId="2E4E6CAE"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rPr>
              <w:t>Kvartero vandeninguose sluoksniuose</w:t>
            </w:r>
          </w:p>
        </w:tc>
        <w:tc>
          <w:tcPr>
            <w:tcW w:w="1843" w:type="dxa"/>
          </w:tcPr>
          <w:p w14:paraId="11AC1303"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50</w:t>
            </w:r>
          </w:p>
        </w:tc>
        <w:tc>
          <w:tcPr>
            <w:tcW w:w="1978" w:type="dxa"/>
          </w:tcPr>
          <w:p w14:paraId="11620570"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65</w:t>
            </w:r>
          </w:p>
        </w:tc>
      </w:tr>
      <w:tr w:rsidR="006C0FB5" w:rsidRPr="006C0FB5" w14:paraId="3C6832F4" w14:textId="77777777" w:rsidTr="00036450">
        <w:tc>
          <w:tcPr>
            <w:tcW w:w="2972" w:type="dxa"/>
            <w:vMerge/>
          </w:tcPr>
          <w:p w14:paraId="172C5F96" w14:textId="77777777" w:rsidR="006C0FB5" w:rsidRPr="006C0FB5" w:rsidRDefault="006C0FB5" w:rsidP="006C0FB5">
            <w:pPr>
              <w:jc w:val="center"/>
              <w:rPr>
                <w:rFonts w:ascii="Times New Roman" w:hAnsi="Times New Roman" w:cs="Times New Roman"/>
              </w:rPr>
            </w:pPr>
          </w:p>
        </w:tc>
        <w:tc>
          <w:tcPr>
            <w:tcW w:w="3118" w:type="dxa"/>
          </w:tcPr>
          <w:p w14:paraId="1C5BC98C"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Prekvartero vandeninguose sluoksniuose</w:t>
            </w:r>
          </w:p>
        </w:tc>
        <w:tc>
          <w:tcPr>
            <w:tcW w:w="1843" w:type="dxa"/>
          </w:tcPr>
          <w:p w14:paraId="084FC15A"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60</w:t>
            </w:r>
          </w:p>
        </w:tc>
        <w:tc>
          <w:tcPr>
            <w:tcW w:w="1978" w:type="dxa"/>
          </w:tcPr>
          <w:p w14:paraId="76B943BA"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70</w:t>
            </w:r>
          </w:p>
        </w:tc>
      </w:tr>
      <w:tr w:rsidR="006C0FB5" w:rsidRPr="006C0FB5" w14:paraId="66479DF3" w14:textId="77777777" w:rsidTr="00036450">
        <w:tc>
          <w:tcPr>
            <w:tcW w:w="2972" w:type="dxa"/>
          </w:tcPr>
          <w:p w14:paraId="04778233"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Bisfenolių grupė:</w:t>
            </w:r>
            <w:r w:rsidRPr="006C0FB5">
              <w:rPr>
                <w:rFonts w:ascii="Times New Roman" w:eastAsia="Times New Roman" w:hAnsi="Symbol" w:cs="Times New Roman"/>
              </w:rPr>
              <w:t xml:space="preserve"> </w:t>
            </w:r>
            <w:r w:rsidRPr="006C0FB5">
              <w:rPr>
                <w:rFonts w:ascii="Times New Roman" w:hAnsi="Times New Roman" w:cs="Times New Roman"/>
              </w:rPr>
              <w:t xml:space="preserve">  Bisfenolis A (BPA) (privalomas),  Bisfenolis S (BPS),  Bisfenolis F (BPF),  Bisfenolis AF (BPAF), Bisfenolis B (BPB),  Bisfenolis E (BPE) </w:t>
            </w:r>
          </w:p>
        </w:tc>
        <w:tc>
          <w:tcPr>
            <w:tcW w:w="3118" w:type="dxa"/>
            <w:vMerge w:val="restart"/>
            <w:vAlign w:val="center"/>
          </w:tcPr>
          <w:p w14:paraId="77CAA3E8"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III grupės vandenvietės urbanizuotose teritorijose</w:t>
            </w:r>
          </w:p>
        </w:tc>
        <w:tc>
          <w:tcPr>
            <w:tcW w:w="1843" w:type="dxa"/>
          </w:tcPr>
          <w:p w14:paraId="33FF0321"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12</w:t>
            </w:r>
          </w:p>
        </w:tc>
        <w:tc>
          <w:tcPr>
            <w:tcW w:w="1978" w:type="dxa"/>
          </w:tcPr>
          <w:p w14:paraId="5927C89A"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17</w:t>
            </w:r>
          </w:p>
        </w:tc>
      </w:tr>
      <w:tr w:rsidR="006C0FB5" w:rsidRPr="006C0FB5" w14:paraId="12626B07" w14:textId="77777777" w:rsidTr="00036450">
        <w:tc>
          <w:tcPr>
            <w:tcW w:w="2972" w:type="dxa"/>
          </w:tcPr>
          <w:p w14:paraId="64836398"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Farmaciniai junginiai (privalomi):</w:t>
            </w:r>
          </w:p>
          <w:p w14:paraId="1F90A2C6"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Karbamazepinas,</w:t>
            </w:r>
          </w:p>
          <w:p w14:paraId="0AC156A2"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 xml:space="preserve">Diklofenakas, </w:t>
            </w:r>
          </w:p>
          <w:p w14:paraId="36252A04"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 xml:space="preserve">Ibuprofenas, </w:t>
            </w:r>
          </w:p>
          <w:p w14:paraId="4AC9B8E3"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Naproksenas, Sulfametoksazolas,</w:t>
            </w:r>
          </w:p>
          <w:p w14:paraId="37C6C9B6"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Diatrizoatas</w:t>
            </w:r>
          </w:p>
        </w:tc>
        <w:tc>
          <w:tcPr>
            <w:tcW w:w="3118" w:type="dxa"/>
            <w:vMerge/>
          </w:tcPr>
          <w:p w14:paraId="60351E83" w14:textId="77777777" w:rsidR="006C0FB5" w:rsidRPr="006C0FB5" w:rsidRDefault="006C0FB5" w:rsidP="006C0FB5">
            <w:pPr>
              <w:rPr>
                <w:rFonts w:ascii="Times New Roman" w:hAnsi="Times New Roman" w:cs="Times New Roman"/>
              </w:rPr>
            </w:pPr>
          </w:p>
        </w:tc>
        <w:tc>
          <w:tcPr>
            <w:tcW w:w="1843" w:type="dxa"/>
          </w:tcPr>
          <w:p w14:paraId="70E067CC"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12</w:t>
            </w:r>
          </w:p>
        </w:tc>
        <w:tc>
          <w:tcPr>
            <w:tcW w:w="1978" w:type="dxa"/>
          </w:tcPr>
          <w:p w14:paraId="6BFADFA3"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17</w:t>
            </w:r>
          </w:p>
        </w:tc>
      </w:tr>
      <w:tr w:rsidR="006C0FB5" w:rsidRPr="006C0FB5" w14:paraId="1553247E" w14:textId="77777777" w:rsidTr="00036450">
        <w:tc>
          <w:tcPr>
            <w:tcW w:w="2972" w:type="dxa"/>
          </w:tcPr>
          <w:p w14:paraId="64B093ED"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Alkilfenoliai:</w:t>
            </w:r>
          </w:p>
          <w:p w14:paraId="6527E7A0"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rPr>
              <w:t>Nonilfenolis (privalomas)</w:t>
            </w:r>
          </w:p>
          <w:p w14:paraId="46EDE0FB"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 xml:space="preserve">Oktifenolis </w:t>
            </w:r>
          </w:p>
          <w:p w14:paraId="2EDCE0B1"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 xml:space="preserve">Nonilfenolio monoetoksilatas </w:t>
            </w:r>
          </w:p>
          <w:p w14:paraId="6AA4A22B"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Nonilfenolio dietoksilatas</w:t>
            </w:r>
          </w:p>
        </w:tc>
        <w:tc>
          <w:tcPr>
            <w:tcW w:w="3118" w:type="dxa"/>
            <w:vMerge/>
          </w:tcPr>
          <w:p w14:paraId="48EE2A7B" w14:textId="77777777" w:rsidR="006C0FB5" w:rsidRPr="006C0FB5" w:rsidRDefault="006C0FB5" w:rsidP="006C0FB5">
            <w:pPr>
              <w:rPr>
                <w:rFonts w:ascii="Times New Roman" w:hAnsi="Times New Roman" w:cs="Times New Roman"/>
              </w:rPr>
            </w:pPr>
          </w:p>
        </w:tc>
        <w:tc>
          <w:tcPr>
            <w:tcW w:w="1843" w:type="dxa"/>
          </w:tcPr>
          <w:p w14:paraId="73E088DF"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12</w:t>
            </w:r>
          </w:p>
        </w:tc>
        <w:tc>
          <w:tcPr>
            <w:tcW w:w="1978" w:type="dxa"/>
          </w:tcPr>
          <w:p w14:paraId="07EFCB33" w14:textId="77777777" w:rsidR="006C0FB5" w:rsidRPr="006C0FB5" w:rsidRDefault="006C0FB5" w:rsidP="006C0FB5">
            <w:pPr>
              <w:rPr>
                <w:rFonts w:ascii="Times New Roman" w:hAnsi="Times New Roman" w:cs="Times New Roman"/>
              </w:rPr>
            </w:pPr>
            <w:r w:rsidRPr="006C0FB5">
              <w:rPr>
                <w:rFonts w:ascii="Times New Roman" w:hAnsi="Times New Roman" w:cs="Times New Roman"/>
              </w:rPr>
              <w:t>17</w:t>
            </w:r>
          </w:p>
        </w:tc>
      </w:tr>
    </w:tbl>
    <w:p w14:paraId="31ABBBC2"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p>
    <w:p w14:paraId="244ECDFB" w14:textId="77777777" w:rsidR="006C0FB5" w:rsidRPr="006C0FB5" w:rsidRDefault="006C0FB5" w:rsidP="006C0FB5">
      <w:pPr>
        <w:numPr>
          <w:ilvl w:val="0"/>
          <w:numId w:val="24"/>
        </w:numPr>
        <w:spacing w:line="278" w:lineRule="auto"/>
        <w:contextualSpacing/>
        <w:jc w:val="both"/>
        <w:rPr>
          <w:rFonts w:ascii="Times New Roman" w:eastAsia="Aptos" w:hAnsi="Times New Roman" w:cs="Times New Roman"/>
          <w:b/>
          <w:bCs/>
          <w:kern w:val="2"/>
          <w:sz w:val="24"/>
          <w:szCs w:val="24"/>
          <w:lang w:eastAsia="en-US"/>
          <w14:ligatures w14:val="standardContextual"/>
        </w:rPr>
      </w:pPr>
      <w:r w:rsidRPr="006C0FB5">
        <w:rPr>
          <w:rFonts w:ascii="Times New Roman" w:eastAsia="Aptos" w:hAnsi="Times New Roman" w:cs="Times New Roman"/>
          <w:b/>
          <w:bCs/>
          <w:kern w:val="2"/>
          <w:sz w:val="24"/>
          <w:szCs w:val="24"/>
          <w:lang w:eastAsia="en-US"/>
          <w14:ligatures w14:val="standardContextual"/>
        </w:rPr>
        <w:lastRenderedPageBreak/>
        <w:t>Pavojų žmonių sveikatai ir pavojingų įvykių geriamojo vandens gavybos vietoms skirtuose požeminio vandens baseinuose nustatymas ir rizikos, kurią jie galėtų kelti geriamojo vandens kokybei, vertinimas</w:t>
      </w:r>
    </w:p>
    <w:p w14:paraId="7E40DB1D"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Kiekviename išskirtame GVGV_PVB reikia nustatyti galimus pavojus žmonių sveikatai ir pavojingus įvykius bei įvertinti riziką, kurią jie galėtų kelti geriamojo vandens kokybei, taip pat galimą riziką, dėl kurios požeminio vandens kokybė galėtų pablogėti tokiu mastu, kad tai galėtų kelti pavojų žmonių sveikatai. Pavojus žmonių sveikatai vertinamas pagal HN24:2023 cheminių rodiklių ribines vertes (RV), o rizika, pagal tikimybę, kad  geriamojo vandens gavybos vietoms skirtuose požeminio vandens baseinuose šių rodiklių reikšmės bus didesnės nei 75% RV.</w:t>
      </w:r>
    </w:p>
    <w:p w14:paraId="1922EBF0"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Pateikti sąrašą GVGV_PVB, kuriems reikalingos papildomos prevencinės priemonės.</w:t>
      </w:r>
    </w:p>
    <w:p w14:paraId="6BC2082A" w14:textId="77777777" w:rsidR="006C0FB5" w:rsidRPr="006C0FB5" w:rsidRDefault="006C0FB5" w:rsidP="006C0FB5">
      <w:pPr>
        <w:numPr>
          <w:ilvl w:val="0"/>
          <w:numId w:val="24"/>
        </w:numPr>
        <w:spacing w:line="278" w:lineRule="auto"/>
        <w:contextualSpacing/>
        <w:jc w:val="both"/>
        <w:rPr>
          <w:rFonts w:ascii="Times New Roman" w:eastAsia="Aptos" w:hAnsi="Times New Roman" w:cs="Times New Roman"/>
          <w:b/>
          <w:bCs/>
          <w:kern w:val="2"/>
          <w:sz w:val="24"/>
          <w:szCs w:val="24"/>
          <w:lang w:eastAsia="en-US"/>
          <w14:ligatures w14:val="standardContextual"/>
        </w:rPr>
      </w:pPr>
      <w:r w:rsidRPr="006C0FB5">
        <w:rPr>
          <w:rFonts w:ascii="Times New Roman" w:eastAsia="Aptos" w:hAnsi="Times New Roman" w:cs="Times New Roman"/>
          <w:b/>
          <w:bCs/>
          <w:kern w:val="2"/>
          <w:sz w:val="24"/>
          <w:szCs w:val="24"/>
          <w:lang w:eastAsia="en-US"/>
          <w14:ligatures w14:val="standardContextual"/>
        </w:rPr>
        <w:t>Rekomendacinio sąrašo medžiagų, teršalų, rodiklių, kurie laikomi reikšmingais stebėsenos tikslais, atsižvelgiant į pavojus žmonių sveikatai ir pavojingus įvykius sudarymas išskirtuose geriamojo vandens gavybos vietoms skirtuose požeminio vandens baseinuose</w:t>
      </w:r>
    </w:p>
    <w:p w14:paraId="0DC01305"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 xml:space="preserve">Kiekvienam išskirtam GVGV_PVB reikia sudaryti sąrašą medžiagų, teršalų, rodiklių, kurie laikomi reikšmingais požeminio ir geriamojo vandens stebėsenos tikslais. </w:t>
      </w:r>
    </w:p>
    <w:p w14:paraId="1CA65FB1"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bookmarkStart w:id="47" w:name="part_5de4fccfe79d404a924cc9e37f851d1a"/>
      <w:bookmarkEnd w:id="47"/>
      <w:r w:rsidRPr="006C0FB5">
        <w:rPr>
          <w:rFonts w:ascii="Times New Roman" w:eastAsia="Aptos" w:hAnsi="Times New Roman" w:cs="Times New Roman"/>
          <w:kern w:val="2"/>
          <w:sz w:val="24"/>
          <w:szCs w:val="24"/>
          <w:lang w:eastAsia="en-US"/>
          <w14:ligatures w14:val="standardContextual"/>
        </w:rPr>
        <w:t>Sudaryti rekomendacinį sąrašą medžiagų, teršalų, rodiklių, kurie patekę į geriamąjį vandenį galėtų kelti riziką žmonių sveikatai arba galėtų lemti nepriimtiną geriamojo vandens kokybės pablogėjimą ir kurių stebėsena iki jų aptikimo nebuvo vykdoma ir, kuriais būtų papildyta valstybinė aplinkos monitoringo programa ir (arba) ūkio subjektų poveikio požeminiam vandeniui monitoringo programos.</w:t>
      </w:r>
    </w:p>
    <w:p w14:paraId="35B1B79C" w14:textId="77777777" w:rsidR="006C0FB5" w:rsidRPr="006C0FB5" w:rsidRDefault="006C0FB5" w:rsidP="006C0FB5">
      <w:pPr>
        <w:numPr>
          <w:ilvl w:val="0"/>
          <w:numId w:val="24"/>
        </w:numPr>
        <w:spacing w:line="278" w:lineRule="auto"/>
        <w:contextualSpacing/>
        <w:jc w:val="both"/>
        <w:rPr>
          <w:rFonts w:ascii="Times New Roman" w:eastAsia="Aptos" w:hAnsi="Times New Roman" w:cs="Times New Roman"/>
          <w:b/>
          <w:bCs/>
          <w:kern w:val="2"/>
          <w:sz w:val="24"/>
          <w:szCs w:val="24"/>
          <w:lang w:eastAsia="en-US"/>
          <w14:ligatures w14:val="standardContextual"/>
        </w:rPr>
      </w:pPr>
      <w:r w:rsidRPr="006C0FB5">
        <w:rPr>
          <w:rFonts w:ascii="Times New Roman" w:eastAsia="Aptos" w:hAnsi="Times New Roman" w:cs="Times New Roman"/>
          <w:b/>
          <w:bCs/>
          <w:kern w:val="2"/>
          <w:sz w:val="24"/>
          <w:szCs w:val="24"/>
          <w:lang w:eastAsia="en-US"/>
          <w14:ligatures w14:val="standardContextual"/>
        </w:rPr>
        <w:t>Duomenų rinkinio, kuriame pateikiama informacija apie atlikto geriamojo vandens gavybos vietoms skirtų požeminio vandens baseinų kartografavimą ir rizikos vertinimą, parengimas raportavimui ES institucijoms ir vandens tiekėjams</w:t>
      </w:r>
    </w:p>
    <w:p w14:paraId="7DDD98E3"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Pagal pateiktą koncepcinį modelį, parengti duomenų rinkinį, kuriame būtų pateikta informacija apie kartografuotus GVGV_PVB, jų rizikos vertinimą su privaloma atributine informacija raportavimui Europos Komisijai, Europos aplinkos agentūrai ir Europos ligų prevencijos ir kontrolės centrui. Tarnyba suteiks duomenų rinkinio parengimui reikalingus kodus ir duomenis iš ankščiau teiktų duomenų rinkinių. Erdviniai duomenys turi būti parengti GeoPackage formatu.</w:t>
      </w:r>
    </w:p>
    <w:p w14:paraId="393F25AA"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Parengti duomenų rinkinį ir žemėlapį (skirta viešam pateikimui internetinėje svetainėje), kuriame būtų pateikta informacija apie kartografuotus GVGV_PVB, jų rizikos vertinimą, taip pat vandens kokybės rodiklius, reikšmingus požeminio ir geriamojo vandens stebėsenos tikslais, skirtą vandens tiekėjams. Žemėlapis turi būti parengtas MapInfo ir spausdinti tinkamu formatu.</w:t>
      </w:r>
    </w:p>
    <w:p w14:paraId="4694C57F"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Ataskaitos LGT GF parengimas:</w:t>
      </w:r>
    </w:p>
    <w:p w14:paraId="546971B3"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 xml:space="preserve">Galutinėje ataskaitoje turi būti pateiktas atliktų darbų aprašymas, taikytos metodikos, naudoti duomenų šaltiniai, atliktų tyrimų ir skaičiavimų rezultatai, išvados ir rekomendacijos, prieduose pateikti naudoti duomenų rinkiniai, GIS sluoksniai ir žemėlapiai, modeliavimo ir skaičiavimų failai, laboratorinių tyrimų </w:t>
      </w:r>
      <w:r w:rsidRPr="006C0FB5">
        <w:rPr>
          <w:rFonts w:ascii="Times New Roman" w:eastAsia="Aptos" w:hAnsi="Times New Roman" w:cs="Times New Roman"/>
          <w:kern w:val="2"/>
          <w:sz w:val="24"/>
          <w:szCs w:val="24"/>
          <w:lang w:eastAsia="en-US"/>
          <w14:ligatures w14:val="standardContextual"/>
        </w:rPr>
        <w:lastRenderedPageBreak/>
        <w:t>dokumentai ir protokolai. Visi dokumentai ir duomenys pateikiami lietuvių kalba elektroniniu formatu. Redaguojami dokumentai pateikiami DOCX, XLSX, TAB (ar kitu su perkančiąja organizacija suderintu formatu), o galutinės dokumentų versijos – PDF ir DOCX formatu.</w:t>
      </w:r>
    </w:p>
    <w:p w14:paraId="6C3BD4B0"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p>
    <w:p w14:paraId="4E5B5D05"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b/>
          <w:bCs/>
          <w:kern w:val="2"/>
          <w:sz w:val="24"/>
          <w:szCs w:val="24"/>
          <w:lang w:eastAsia="en-US"/>
          <w14:ligatures w14:val="standardContextual"/>
        </w:rPr>
        <w:t>Įgyvendinimo terminai ir atsiskaitymas</w:t>
      </w:r>
      <w:r w:rsidRPr="006C0FB5">
        <w:rPr>
          <w:rFonts w:ascii="Times New Roman" w:eastAsia="Aptos" w:hAnsi="Times New Roman" w:cs="Times New Roman"/>
          <w:kern w:val="2"/>
          <w:sz w:val="24"/>
          <w:szCs w:val="24"/>
          <w:lang w:eastAsia="en-US"/>
          <w14:ligatures w14:val="standardContextual"/>
        </w:rPr>
        <w:t xml:space="preserve"> </w:t>
      </w:r>
    </w:p>
    <w:p w14:paraId="220C770A"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Darbų pradžia: sutarties pasirašymo data</w:t>
      </w:r>
    </w:p>
    <w:p w14:paraId="533F7587"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Darbai nurodyti 2 lentelės 1-5 punkte turi būti atlikti iki 2027-05-30 (pagal Geriamojo vandens tiekimo grandinės rizikos vertinimo ir valdymo reikalavimų apraše nurodytus terminus), 6 punkto darbus, galima atlikti po šio termino.</w:t>
      </w:r>
    </w:p>
    <w:p w14:paraId="448C8D0A"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Pateiktas darbų pasiskirstymas pagal metus ir užduotis yra skirtas darbų planavimui ir jų pažangos vertinimui. Darbų eigos ir pasiektų rezultatų aptarimai bus vykdomi kas 2 mėn., užsakovo ir vykdytojo sutartu būdu. Vykdytojas Tarnybai turės pateikti trumpą 2026 m. atliktų darbų ataskaitą.</w:t>
      </w:r>
    </w:p>
    <w:p w14:paraId="5F0BA008" w14:textId="77777777" w:rsidR="006C0FB5" w:rsidRPr="006C0FB5" w:rsidRDefault="006C0FB5" w:rsidP="006C0FB5">
      <w:pPr>
        <w:spacing w:line="278" w:lineRule="auto"/>
        <w:ind w:left="425"/>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2 Lentelė Darbų turinys ir jų atlikimas</w:t>
      </w:r>
    </w:p>
    <w:tbl>
      <w:tblPr>
        <w:tblStyle w:val="Lentelstinklelis3"/>
        <w:tblW w:w="10060" w:type="dxa"/>
        <w:tblLook w:val="04A0" w:firstRow="1" w:lastRow="0" w:firstColumn="1" w:lastColumn="0" w:noHBand="0" w:noVBand="1"/>
      </w:tblPr>
      <w:tblGrid>
        <w:gridCol w:w="836"/>
        <w:gridCol w:w="6814"/>
        <w:gridCol w:w="1134"/>
        <w:gridCol w:w="1276"/>
      </w:tblGrid>
      <w:tr w:rsidR="006C0FB5" w:rsidRPr="006C0FB5" w14:paraId="740DD845" w14:textId="77777777" w:rsidTr="008512DA">
        <w:trPr>
          <w:trHeight w:val="312"/>
        </w:trPr>
        <w:tc>
          <w:tcPr>
            <w:tcW w:w="836" w:type="dxa"/>
            <w:vMerge w:val="restart"/>
          </w:tcPr>
          <w:p w14:paraId="5C074638"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Eil. Nr.</w:t>
            </w:r>
          </w:p>
        </w:tc>
        <w:tc>
          <w:tcPr>
            <w:tcW w:w="6814" w:type="dxa"/>
            <w:vMerge w:val="restart"/>
          </w:tcPr>
          <w:p w14:paraId="1E1DC117" w14:textId="77777777" w:rsidR="006C0FB5" w:rsidRPr="006C0FB5" w:rsidRDefault="006C0FB5" w:rsidP="006C0FB5">
            <w:pPr>
              <w:rPr>
                <w:rFonts w:ascii="Times New Roman" w:hAnsi="Times New Roman" w:cs="Times New Roman"/>
              </w:rPr>
            </w:pPr>
            <w:r w:rsidRPr="006C0FB5">
              <w:rPr>
                <w:rFonts w:ascii="Times New Roman" w:hAnsi="Times New Roman" w:cs="Times New Roman"/>
                <w:lang w:val="en-US"/>
              </w:rPr>
              <w:t>Darbų turinys</w:t>
            </w:r>
          </w:p>
        </w:tc>
        <w:tc>
          <w:tcPr>
            <w:tcW w:w="2410" w:type="dxa"/>
            <w:gridSpan w:val="2"/>
          </w:tcPr>
          <w:p w14:paraId="768554A9"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Atlikta darbų, %</w:t>
            </w:r>
          </w:p>
        </w:tc>
      </w:tr>
      <w:tr w:rsidR="006C0FB5" w:rsidRPr="006C0FB5" w14:paraId="6A639402" w14:textId="77777777" w:rsidTr="008512DA">
        <w:trPr>
          <w:trHeight w:val="240"/>
        </w:trPr>
        <w:tc>
          <w:tcPr>
            <w:tcW w:w="836" w:type="dxa"/>
            <w:vMerge/>
          </w:tcPr>
          <w:p w14:paraId="522EB917" w14:textId="77777777" w:rsidR="006C0FB5" w:rsidRPr="006C0FB5" w:rsidRDefault="006C0FB5" w:rsidP="006C0FB5">
            <w:pPr>
              <w:rPr>
                <w:rFonts w:ascii="Times New Roman" w:hAnsi="Times New Roman" w:cs="Times New Roman"/>
                <w:lang w:val="en-US"/>
              </w:rPr>
            </w:pPr>
          </w:p>
        </w:tc>
        <w:tc>
          <w:tcPr>
            <w:tcW w:w="6814" w:type="dxa"/>
            <w:vMerge/>
          </w:tcPr>
          <w:p w14:paraId="657F8217" w14:textId="77777777" w:rsidR="006C0FB5" w:rsidRPr="006C0FB5" w:rsidRDefault="006C0FB5" w:rsidP="006C0FB5">
            <w:pPr>
              <w:rPr>
                <w:rFonts w:ascii="Times New Roman" w:hAnsi="Times New Roman" w:cs="Times New Roman"/>
                <w:lang w:val="en-US"/>
              </w:rPr>
            </w:pPr>
          </w:p>
        </w:tc>
        <w:tc>
          <w:tcPr>
            <w:tcW w:w="1134" w:type="dxa"/>
          </w:tcPr>
          <w:p w14:paraId="67AEAB48"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2026 m.</w:t>
            </w:r>
          </w:p>
        </w:tc>
        <w:tc>
          <w:tcPr>
            <w:tcW w:w="1276" w:type="dxa"/>
          </w:tcPr>
          <w:p w14:paraId="32EDDDD2"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2027 m.</w:t>
            </w:r>
          </w:p>
        </w:tc>
      </w:tr>
      <w:tr w:rsidR="006C0FB5" w:rsidRPr="006C0FB5" w14:paraId="74F9FA71" w14:textId="77777777" w:rsidTr="008512DA">
        <w:tc>
          <w:tcPr>
            <w:tcW w:w="836" w:type="dxa"/>
          </w:tcPr>
          <w:p w14:paraId="0931FEF3"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1.1</w:t>
            </w:r>
          </w:p>
        </w:tc>
        <w:tc>
          <w:tcPr>
            <w:tcW w:w="6814" w:type="dxa"/>
          </w:tcPr>
          <w:p w14:paraId="5E0E6B2B"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rPr>
              <w:t>GVGV_PVB</w:t>
            </w:r>
            <w:r w:rsidRPr="006C0FB5">
              <w:rPr>
                <w:rFonts w:ascii="Times New Roman" w:hAnsi="Times New Roman" w:cs="Times New Roman"/>
                <w:lang w:val="en-US"/>
              </w:rPr>
              <w:t xml:space="preserve"> kartografavimas </w:t>
            </w:r>
          </w:p>
        </w:tc>
        <w:tc>
          <w:tcPr>
            <w:tcW w:w="1134" w:type="dxa"/>
          </w:tcPr>
          <w:p w14:paraId="6A3247FB"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60</w:t>
            </w:r>
          </w:p>
        </w:tc>
        <w:tc>
          <w:tcPr>
            <w:tcW w:w="1276" w:type="dxa"/>
          </w:tcPr>
          <w:p w14:paraId="26004F96"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40</w:t>
            </w:r>
          </w:p>
        </w:tc>
      </w:tr>
      <w:tr w:rsidR="006C0FB5" w:rsidRPr="006C0FB5" w14:paraId="38E0D732" w14:textId="77777777" w:rsidTr="008512DA">
        <w:tc>
          <w:tcPr>
            <w:tcW w:w="836" w:type="dxa"/>
          </w:tcPr>
          <w:p w14:paraId="3509AFCC"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1.2</w:t>
            </w:r>
          </w:p>
        </w:tc>
        <w:tc>
          <w:tcPr>
            <w:tcW w:w="6814" w:type="dxa"/>
          </w:tcPr>
          <w:p w14:paraId="4FA9EA91" w14:textId="3F43BA26" w:rsidR="006C0FB5" w:rsidRPr="006C0FB5" w:rsidRDefault="006C0FB5" w:rsidP="008512DA">
            <w:pPr>
              <w:tabs>
                <w:tab w:val="right" w:pos="5747"/>
              </w:tabs>
              <w:rPr>
                <w:rFonts w:ascii="Times New Roman" w:hAnsi="Times New Roman" w:cs="Times New Roman"/>
                <w:lang w:val="en-US"/>
              </w:rPr>
            </w:pPr>
            <w:r w:rsidRPr="006C0FB5">
              <w:rPr>
                <w:rFonts w:ascii="Times New Roman" w:hAnsi="Times New Roman" w:cs="Times New Roman"/>
              </w:rPr>
              <w:t>GVGV_PVB</w:t>
            </w:r>
            <w:r w:rsidRPr="006C0FB5">
              <w:rPr>
                <w:rFonts w:ascii="Times New Roman" w:hAnsi="Times New Roman" w:cs="Times New Roman"/>
                <w:lang w:val="en-US"/>
              </w:rPr>
              <w:t xml:space="preserve"> apibūdinimas;</w:t>
            </w:r>
            <w:r w:rsidR="008512DA">
              <w:rPr>
                <w:rFonts w:ascii="Times New Roman" w:hAnsi="Times New Roman" w:cs="Times New Roman"/>
                <w:lang w:val="en-US"/>
              </w:rPr>
              <w:tab/>
            </w:r>
          </w:p>
        </w:tc>
        <w:tc>
          <w:tcPr>
            <w:tcW w:w="1134" w:type="dxa"/>
          </w:tcPr>
          <w:p w14:paraId="4498A520"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20</w:t>
            </w:r>
          </w:p>
        </w:tc>
        <w:tc>
          <w:tcPr>
            <w:tcW w:w="1276" w:type="dxa"/>
          </w:tcPr>
          <w:p w14:paraId="2F039E68"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80</w:t>
            </w:r>
          </w:p>
        </w:tc>
      </w:tr>
      <w:tr w:rsidR="006C0FB5" w:rsidRPr="006C0FB5" w14:paraId="23D7FA3E" w14:textId="77777777" w:rsidTr="008512DA">
        <w:tc>
          <w:tcPr>
            <w:tcW w:w="836" w:type="dxa"/>
          </w:tcPr>
          <w:p w14:paraId="24AC63B8"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2.</w:t>
            </w:r>
          </w:p>
        </w:tc>
        <w:tc>
          <w:tcPr>
            <w:tcW w:w="6814" w:type="dxa"/>
          </w:tcPr>
          <w:p w14:paraId="047A596C"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Geriamojo vandens kokybės rodiklių, kurių duomenų nepakanka jų keliamos rizikos įvertinimui tyrimai, atrinktose vandenvietėse;</w:t>
            </w:r>
          </w:p>
        </w:tc>
        <w:tc>
          <w:tcPr>
            <w:tcW w:w="1134" w:type="dxa"/>
          </w:tcPr>
          <w:p w14:paraId="64C533F6"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50</w:t>
            </w:r>
          </w:p>
        </w:tc>
        <w:tc>
          <w:tcPr>
            <w:tcW w:w="1276" w:type="dxa"/>
          </w:tcPr>
          <w:p w14:paraId="7C675941"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50</w:t>
            </w:r>
          </w:p>
        </w:tc>
      </w:tr>
      <w:tr w:rsidR="006C0FB5" w:rsidRPr="006C0FB5" w14:paraId="58DFFA8C" w14:textId="77777777" w:rsidTr="008512DA">
        <w:tc>
          <w:tcPr>
            <w:tcW w:w="836" w:type="dxa"/>
          </w:tcPr>
          <w:p w14:paraId="2FA7D818"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3.</w:t>
            </w:r>
          </w:p>
        </w:tc>
        <w:tc>
          <w:tcPr>
            <w:tcW w:w="6814" w:type="dxa"/>
          </w:tcPr>
          <w:p w14:paraId="5519D3B4"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Pavojų žmonių sveikatai ir pavojingų įvykių geriamojo vandens gavybos vietoms skirtuose požeminio vandens baseinuose nustatymas ir rizikos, kurią jie galėtų kelti geriamojo vandens kokybei, vertinimas;</w:t>
            </w:r>
          </w:p>
        </w:tc>
        <w:tc>
          <w:tcPr>
            <w:tcW w:w="1134" w:type="dxa"/>
          </w:tcPr>
          <w:p w14:paraId="5ADB8910"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20</w:t>
            </w:r>
          </w:p>
        </w:tc>
        <w:tc>
          <w:tcPr>
            <w:tcW w:w="1276" w:type="dxa"/>
          </w:tcPr>
          <w:p w14:paraId="33262180"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80</w:t>
            </w:r>
          </w:p>
        </w:tc>
      </w:tr>
      <w:tr w:rsidR="006C0FB5" w:rsidRPr="006C0FB5" w14:paraId="27492806" w14:textId="77777777" w:rsidTr="008512DA">
        <w:tc>
          <w:tcPr>
            <w:tcW w:w="836" w:type="dxa"/>
          </w:tcPr>
          <w:p w14:paraId="239BBEE7"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4.</w:t>
            </w:r>
          </w:p>
        </w:tc>
        <w:tc>
          <w:tcPr>
            <w:tcW w:w="6814" w:type="dxa"/>
          </w:tcPr>
          <w:p w14:paraId="28F768EE"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Rekomendacinio sąrašo medžiagų, teršalų, rodiklių, kurie laikomi reikšmingais stebėsenos tikslais, atsižvelgiant į pavojus žmonių sveikatai ir pavojingus įvykius sudarymas išskirtuose geriamojo vandens gavybos vietoms skirtuose požeminio vandens baseinuose, sudarymas;</w:t>
            </w:r>
          </w:p>
        </w:tc>
        <w:tc>
          <w:tcPr>
            <w:tcW w:w="1134" w:type="dxa"/>
          </w:tcPr>
          <w:p w14:paraId="3681311A"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20</w:t>
            </w:r>
          </w:p>
        </w:tc>
        <w:tc>
          <w:tcPr>
            <w:tcW w:w="1276" w:type="dxa"/>
          </w:tcPr>
          <w:p w14:paraId="15458698"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80</w:t>
            </w:r>
          </w:p>
        </w:tc>
      </w:tr>
      <w:tr w:rsidR="006C0FB5" w:rsidRPr="006C0FB5" w14:paraId="455CFFA3" w14:textId="77777777" w:rsidTr="008512DA">
        <w:trPr>
          <w:trHeight w:val="395"/>
        </w:trPr>
        <w:tc>
          <w:tcPr>
            <w:tcW w:w="836" w:type="dxa"/>
          </w:tcPr>
          <w:p w14:paraId="3C912780"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5.</w:t>
            </w:r>
          </w:p>
        </w:tc>
        <w:tc>
          <w:tcPr>
            <w:tcW w:w="6814" w:type="dxa"/>
          </w:tcPr>
          <w:p w14:paraId="27A5319E"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Duomenų rinkinio, kuriame pateikiama informacija apie atlikto geriamojo vandens gavybos vietoms skirtų požeminio vandens baseinų kartografavimą ir rizikos vertinimą, parengimas ES institucijoms raportavimui ir vandens tiekėjams. Ataskaitos LGT GF parengimas.</w:t>
            </w:r>
          </w:p>
        </w:tc>
        <w:tc>
          <w:tcPr>
            <w:tcW w:w="1134" w:type="dxa"/>
          </w:tcPr>
          <w:p w14:paraId="076D4541" w14:textId="77777777" w:rsidR="006C0FB5" w:rsidRPr="006C0FB5" w:rsidRDefault="006C0FB5" w:rsidP="006C0FB5">
            <w:pPr>
              <w:rPr>
                <w:rFonts w:ascii="Times New Roman" w:hAnsi="Times New Roman" w:cs="Times New Roman"/>
                <w:lang w:val="en-US"/>
              </w:rPr>
            </w:pPr>
          </w:p>
        </w:tc>
        <w:tc>
          <w:tcPr>
            <w:tcW w:w="1276" w:type="dxa"/>
          </w:tcPr>
          <w:p w14:paraId="060693B3"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100</w:t>
            </w:r>
          </w:p>
        </w:tc>
      </w:tr>
      <w:tr w:rsidR="006C0FB5" w:rsidRPr="006C0FB5" w14:paraId="7227D0C9" w14:textId="77777777" w:rsidTr="008512DA">
        <w:trPr>
          <w:trHeight w:val="395"/>
        </w:trPr>
        <w:tc>
          <w:tcPr>
            <w:tcW w:w="836" w:type="dxa"/>
          </w:tcPr>
          <w:p w14:paraId="1BC7E03E"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6.</w:t>
            </w:r>
          </w:p>
        </w:tc>
        <w:tc>
          <w:tcPr>
            <w:tcW w:w="6814" w:type="dxa"/>
          </w:tcPr>
          <w:p w14:paraId="5DF25DB3"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Duomenų rinkinio ir žemėlapio, kuriame pateikiama informacija apie atlikto geriamojo vandens gavybos vietoms skirtų požeminio vandens baseinų kartografavimą ir rizikos vertinimą, parengimas visuomenei</w:t>
            </w:r>
          </w:p>
        </w:tc>
        <w:tc>
          <w:tcPr>
            <w:tcW w:w="1134" w:type="dxa"/>
          </w:tcPr>
          <w:p w14:paraId="36017831" w14:textId="77777777" w:rsidR="006C0FB5" w:rsidRPr="006C0FB5" w:rsidRDefault="006C0FB5" w:rsidP="006C0FB5">
            <w:pPr>
              <w:rPr>
                <w:rFonts w:ascii="Times New Roman" w:hAnsi="Times New Roman" w:cs="Times New Roman"/>
                <w:lang w:val="en-US"/>
              </w:rPr>
            </w:pPr>
          </w:p>
        </w:tc>
        <w:tc>
          <w:tcPr>
            <w:tcW w:w="1276" w:type="dxa"/>
          </w:tcPr>
          <w:p w14:paraId="716CB34F" w14:textId="77777777" w:rsidR="006C0FB5" w:rsidRPr="006C0FB5" w:rsidRDefault="006C0FB5" w:rsidP="006C0FB5">
            <w:pPr>
              <w:rPr>
                <w:rFonts w:ascii="Times New Roman" w:hAnsi="Times New Roman" w:cs="Times New Roman"/>
                <w:lang w:val="en-US"/>
              </w:rPr>
            </w:pPr>
            <w:r w:rsidRPr="006C0FB5">
              <w:rPr>
                <w:rFonts w:ascii="Times New Roman" w:hAnsi="Times New Roman" w:cs="Times New Roman"/>
                <w:lang w:val="en-US"/>
              </w:rPr>
              <w:t>100</w:t>
            </w:r>
          </w:p>
        </w:tc>
      </w:tr>
    </w:tbl>
    <w:p w14:paraId="7C81AF38" w14:textId="77777777" w:rsidR="006C0FB5" w:rsidRPr="006C0FB5" w:rsidRDefault="006C0FB5" w:rsidP="006C0FB5">
      <w:pPr>
        <w:spacing w:after="0" w:line="240" w:lineRule="auto"/>
        <w:rPr>
          <w:rFonts w:ascii="Times New Roman" w:eastAsia="Aptos" w:hAnsi="Times New Roman" w:cs="Times New Roman"/>
          <w:kern w:val="2"/>
          <w:sz w:val="24"/>
          <w:szCs w:val="24"/>
          <w:lang w:eastAsia="en-US"/>
          <w14:ligatures w14:val="standardContextual"/>
        </w:rPr>
      </w:pPr>
      <w:bookmarkStart w:id="48" w:name="part_0c28c4556cb243659579fce848f1d80b"/>
      <w:bookmarkStart w:id="49" w:name="part_a392dcf0f2c94beaa19b27410179451f"/>
      <w:bookmarkStart w:id="50" w:name="part_de23e87c7bf248e5bf87da79ec15109b"/>
      <w:bookmarkStart w:id="51" w:name="part_a5556495f64b4e51b143fddf50c368b5"/>
      <w:bookmarkStart w:id="52" w:name="part_684f2af86b2f41a084e3a49ca4e3eb66"/>
      <w:bookmarkEnd w:id="48"/>
      <w:bookmarkEnd w:id="49"/>
      <w:bookmarkEnd w:id="50"/>
      <w:bookmarkEnd w:id="51"/>
      <w:bookmarkEnd w:id="52"/>
      <w:r w:rsidRPr="006C0FB5">
        <w:rPr>
          <w:rFonts w:ascii="Times New Roman" w:eastAsia="Aptos" w:hAnsi="Times New Roman" w:cs="Times New Roman"/>
          <w:kern w:val="2"/>
          <w:sz w:val="24"/>
          <w:szCs w:val="24"/>
          <w:lang w:eastAsia="en-US"/>
          <w14:ligatures w14:val="standardContextual"/>
        </w:rPr>
        <w:t>Kontaktiniai asmenys:</w:t>
      </w:r>
    </w:p>
    <w:p w14:paraId="162BEF75" w14:textId="77777777" w:rsidR="006C0FB5" w:rsidRPr="006C0FB5" w:rsidRDefault="006C0FB5" w:rsidP="006C0FB5">
      <w:pPr>
        <w:spacing w:after="0" w:line="240" w:lineRule="auto"/>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lastRenderedPageBreak/>
        <w:t xml:space="preserve">Hidrogeologijos ir ekogeologijos skyriaus vedėja Rasa Radienė, Tel. +370 646 55512, </w:t>
      </w:r>
    </w:p>
    <w:p w14:paraId="2E8E1593" w14:textId="77777777" w:rsidR="006C0FB5" w:rsidRPr="006C0FB5" w:rsidRDefault="006C0FB5" w:rsidP="006C0FB5">
      <w:pPr>
        <w:spacing w:after="0" w:line="240" w:lineRule="auto"/>
        <w:rPr>
          <w:rFonts w:ascii="Times New Roman" w:eastAsia="Aptos" w:hAnsi="Times New Roman" w:cs="Times New Roman"/>
          <w:color w:val="0000FF"/>
          <w:kern w:val="2"/>
          <w:sz w:val="24"/>
          <w:szCs w:val="24"/>
          <w:u w:val="single"/>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 xml:space="preserve">el.p. </w:t>
      </w:r>
      <w:hyperlink r:id="rId18" w:history="1">
        <w:r w:rsidRPr="006C0FB5">
          <w:rPr>
            <w:rFonts w:ascii="Times New Roman" w:eastAsia="Aptos" w:hAnsi="Times New Roman" w:cs="Times New Roman"/>
            <w:color w:val="0000FF"/>
            <w:kern w:val="2"/>
            <w:sz w:val="24"/>
            <w:szCs w:val="24"/>
            <w:u w:val="single"/>
            <w:lang w:eastAsia="en-US"/>
            <w14:ligatures w14:val="standardContextual"/>
          </w:rPr>
          <w:t>rasa.radiene@lgt.l</w:t>
        </w:r>
      </w:hyperlink>
    </w:p>
    <w:p w14:paraId="1BDE797A" w14:textId="77777777" w:rsidR="006C0FB5" w:rsidRPr="006C0FB5" w:rsidRDefault="006C0FB5" w:rsidP="006C0FB5">
      <w:pPr>
        <w:spacing w:after="0" w:line="240" w:lineRule="auto"/>
        <w:rPr>
          <w:rFonts w:ascii="Aptos" w:eastAsia="Aptos" w:hAnsi="Aptos" w:cs="Times New Roman"/>
          <w:kern w:val="2"/>
          <w:sz w:val="24"/>
          <w:szCs w:val="24"/>
          <w:lang w:eastAsia="en-US"/>
          <w14:ligatures w14:val="standardContextual"/>
        </w:rPr>
      </w:pPr>
      <w:r w:rsidRPr="006C0FB5">
        <w:rPr>
          <w:rFonts w:ascii="Times New Roman" w:eastAsia="Aptos" w:hAnsi="Times New Roman" w:cs="Times New Roman"/>
          <w:kern w:val="2"/>
          <w:sz w:val="24"/>
          <w:szCs w:val="24"/>
          <w:lang w:eastAsia="en-US"/>
          <w14:ligatures w14:val="standardContextual"/>
        </w:rPr>
        <w:t xml:space="preserve">Hidrogeologijos ir ekogeologijos skyriaus patarėja Jurga Arustienė, Tel. +370 64655135, el.p.  </w:t>
      </w:r>
      <w:hyperlink r:id="rId19" w:history="1">
        <w:r w:rsidRPr="006C0FB5">
          <w:rPr>
            <w:rFonts w:ascii="Times New Roman" w:eastAsia="Times New Roman" w:hAnsi="Times New Roman" w:cs="Times New Roman"/>
            <w:color w:val="0000FF"/>
            <w:kern w:val="2"/>
            <w:sz w:val="24"/>
            <w:szCs w:val="24"/>
            <w:u w:val="single"/>
            <w:lang w:eastAsia="en-US"/>
            <w14:ligatures w14:val="standardContextual"/>
          </w:rPr>
          <w:t>jurga.arustiene@lgt.lt</w:t>
        </w:r>
      </w:hyperlink>
    </w:p>
    <w:p w14:paraId="40E70554" w14:textId="77777777" w:rsidR="006C0FB5" w:rsidRPr="006C0FB5" w:rsidRDefault="006C0FB5" w:rsidP="006C0FB5">
      <w:pPr>
        <w:spacing w:after="0" w:line="240" w:lineRule="auto"/>
        <w:rPr>
          <w:rFonts w:ascii="Times New Roman" w:eastAsia="Aptos" w:hAnsi="Times New Roman" w:cs="Times New Roman"/>
          <w:kern w:val="2"/>
          <w:sz w:val="24"/>
          <w:szCs w:val="24"/>
          <w:lang w:eastAsia="en-US"/>
          <w14:ligatures w14:val="standardContextual"/>
        </w:rPr>
      </w:pPr>
    </w:p>
    <w:p w14:paraId="79C43058" w14:textId="77777777" w:rsidR="006C0FB5" w:rsidRPr="006C0FB5" w:rsidRDefault="006C0FB5" w:rsidP="006C0FB5">
      <w:pPr>
        <w:spacing w:line="278" w:lineRule="auto"/>
        <w:rPr>
          <w:rFonts w:ascii="Times New Roman" w:eastAsia="Aptos" w:hAnsi="Times New Roman" w:cs="Times New Roman"/>
          <w:kern w:val="2"/>
          <w:sz w:val="24"/>
          <w:szCs w:val="24"/>
          <w:lang w:val="en-US" w:eastAsia="en-US"/>
          <w14:ligatures w14:val="standardContextual"/>
        </w:rPr>
      </w:pPr>
      <w:r w:rsidRPr="006C0FB5">
        <w:rPr>
          <w:rFonts w:ascii="Times New Roman" w:eastAsia="Aptos" w:hAnsi="Times New Roman" w:cs="Times New Roman"/>
          <w:kern w:val="2"/>
          <w:sz w:val="24"/>
          <w:szCs w:val="24"/>
          <w:lang w:val="en-US" w:eastAsia="en-US"/>
          <w14:ligatures w14:val="standardContextual"/>
        </w:rPr>
        <w:t>Priedai:</w:t>
      </w:r>
    </w:p>
    <w:p w14:paraId="767F8F16" w14:textId="77777777" w:rsidR="006C0FB5" w:rsidRPr="006C0FB5" w:rsidRDefault="006C0FB5" w:rsidP="006C0FB5">
      <w:pPr>
        <w:spacing w:line="278" w:lineRule="auto"/>
        <w:rPr>
          <w:rFonts w:ascii="Times New Roman" w:eastAsia="Aptos" w:hAnsi="Times New Roman" w:cs="Times New Roman"/>
          <w:kern w:val="2"/>
          <w:sz w:val="24"/>
          <w:szCs w:val="24"/>
          <w:lang w:val="en-US" w:eastAsia="en-US"/>
          <w14:ligatures w14:val="standardContextual"/>
        </w:rPr>
      </w:pPr>
      <w:r w:rsidRPr="006C0FB5">
        <w:rPr>
          <w:rFonts w:ascii="Times New Roman" w:eastAsia="Aptos" w:hAnsi="Times New Roman" w:cs="Times New Roman"/>
          <w:kern w:val="2"/>
          <w:sz w:val="24"/>
          <w:szCs w:val="24"/>
          <w:lang w:val="en-US" w:eastAsia="en-US"/>
          <w14:ligatures w14:val="standardContextual"/>
        </w:rPr>
        <w:t xml:space="preserve">1 priedas. Geriamojo vandens gavybos vietoms skirtų vandens baseinų rizikos vertinimas ir rizikos valdymas. Koncepcinio modelio pasiūlymas elektroniniam ataskaitų teikimui pagal naujos redakcijos Geriamojo vandens direktyvos 8 straipsnį. Versija 2025-12-18 (Risk assessment and risk management of the catchment areas for abstraction points of water intended for human consumption. Conceptual model proposal for the electronic reporting under the recast Drinking Water Directive Article 8. Version 2025-12-18), 68 p.;  </w:t>
      </w:r>
    </w:p>
    <w:p w14:paraId="16A12738" w14:textId="77777777" w:rsidR="006C0FB5" w:rsidRPr="006C0FB5" w:rsidRDefault="006C0FB5" w:rsidP="006C0FB5">
      <w:pPr>
        <w:spacing w:line="278" w:lineRule="auto"/>
        <w:jc w:val="both"/>
        <w:rPr>
          <w:rFonts w:ascii="Times New Roman" w:eastAsia="Aptos" w:hAnsi="Times New Roman" w:cs="Times New Roman"/>
          <w:kern w:val="2"/>
          <w:sz w:val="24"/>
          <w:szCs w:val="24"/>
          <w:lang w:val="en-US" w:eastAsia="en-US"/>
          <w14:ligatures w14:val="standardContextual"/>
        </w:rPr>
      </w:pPr>
      <w:r w:rsidRPr="006C0FB5">
        <w:rPr>
          <w:rFonts w:ascii="Times New Roman" w:eastAsia="Aptos" w:hAnsi="Times New Roman" w:cs="Times New Roman"/>
          <w:kern w:val="2"/>
          <w:sz w:val="24"/>
          <w:szCs w:val="24"/>
          <w:lang w:val="en-US" w:eastAsia="en-US"/>
          <w14:ligatures w14:val="standardContextual"/>
        </w:rPr>
        <w:t>2 priedas. CatchmentAreaRiskAssessmentRiskManagement_2025-12-16LT.xls (su vertimu į lietuvių kalbą) 5 p.;</w:t>
      </w:r>
    </w:p>
    <w:p w14:paraId="3F6A5C4C" w14:textId="77777777" w:rsidR="006C0FB5" w:rsidRPr="006C0FB5" w:rsidRDefault="006C0FB5" w:rsidP="006C0FB5">
      <w:pPr>
        <w:spacing w:line="278" w:lineRule="auto"/>
        <w:jc w:val="both"/>
        <w:rPr>
          <w:rFonts w:ascii="Times New Roman" w:eastAsia="Aptos" w:hAnsi="Times New Roman" w:cs="Times New Roman"/>
          <w:kern w:val="2"/>
          <w:sz w:val="24"/>
          <w:szCs w:val="24"/>
          <w:lang w:eastAsia="en-US"/>
          <w14:ligatures w14:val="standardContextual"/>
        </w:rPr>
      </w:pPr>
      <w:r w:rsidRPr="006C0FB5">
        <w:rPr>
          <w:rFonts w:ascii="Times New Roman" w:eastAsia="Aptos" w:hAnsi="Times New Roman" w:cs="Times New Roman"/>
          <w:kern w:val="2"/>
          <w:sz w:val="24"/>
          <w:szCs w:val="24"/>
          <w:lang w:val="en-US" w:eastAsia="en-US"/>
          <w14:ligatures w14:val="standardContextual"/>
        </w:rPr>
        <w:t>3 priedas CatchmentAreaRiskAssessmentRiskManagement_2025-12-16.xls (originalus), 5p.</w:t>
      </w:r>
    </w:p>
    <w:p w14:paraId="61D24250" w14:textId="77777777" w:rsidR="001151B8" w:rsidRPr="00DA172F" w:rsidRDefault="001151B8" w:rsidP="00DA172F">
      <w:pPr>
        <w:spacing w:after="0" w:line="240" w:lineRule="auto"/>
        <w:contextualSpacing/>
        <w:rPr>
          <w:rFonts w:eastAsia="Aptos" w:cstheme="minorHAnsi"/>
          <w:kern w:val="2"/>
          <w:sz w:val="22"/>
          <w:szCs w:val="22"/>
          <w:lang w:val="en-US" w:eastAsia="en-US"/>
          <w14:ligatures w14:val="standardContextual"/>
        </w:rPr>
      </w:pPr>
    </w:p>
    <w:p w14:paraId="54028832" w14:textId="1BDF20BE" w:rsidR="00595F0B" w:rsidRPr="00B51502" w:rsidRDefault="00B51502" w:rsidP="00B51502">
      <w:pPr>
        <w:pStyle w:val="Sraopastraipa"/>
        <w:numPr>
          <w:ilvl w:val="0"/>
          <w:numId w:val="33"/>
        </w:numPr>
        <w:tabs>
          <w:tab w:val="left" w:pos="810"/>
          <w:tab w:val="left" w:pos="990"/>
        </w:tabs>
        <w:spacing w:after="0" w:line="240" w:lineRule="auto"/>
        <w:jc w:val="both"/>
        <w:rPr>
          <w:rFonts w:ascii="Times New Roman" w:eastAsia="Calibri" w:hAnsi="Times New Roman" w:cs="Times New Roman"/>
          <w:b/>
          <w:bCs/>
          <w:sz w:val="24"/>
          <w:szCs w:val="24"/>
        </w:rPr>
      </w:pPr>
      <w:r w:rsidRPr="00B51502">
        <w:rPr>
          <w:rFonts w:ascii="Times New Roman" w:eastAsia="Calibri" w:hAnsi="Times New Roman" w:cs="Times New Roman"/>
          <w:b/>
          <w:bCs/>
          <w:sz w:val="24"/>
          <w:szCs w:val="24"/>
        </w:rPr>
        <w:t>APLINKOSAUGINIAI REIKALAVIMAI</w:t>
      </w:r>
    </w:p>
    <w:p w14:paraId="4120CA1A" w14:textId="77777777" w:rsidR="00AC6648" w:rsidRDefault="00AC6648" w:rsidP="006015A1">
      <w:pPr>
        <w:tabs>
          <w:tab w:val="left" w:pos="810"/>
          <w:tab w:val="left" w:pos="990"/>
        </w:tabs>
        <w:spacing w:after="0" w:line="240" w:lineRule="auto"/>
        <w:jc w:val="both"/>
        <w:rPr>
          <w:rFonts w:eastAsia="Calibri" w:cstheme="minorHAnsi"/>
          <w:i/>
          <w:iCs/>
          <w:color w:val="7030A0"/>
        </w:rPr>
      </w:pPr>
    </w:p>
    <w:tbl>
      <w:tblPr>
        <w:tblStyle w:val="TableGrid1"/>
        <w:tblW w:w="5049" w:type="pct"/>
        <w:tblInd w:w="0" w:type="dxa"/>
        <w:tblLook w:val="04A0" w:firstRow="1" w:lastRow="0" w:firstColumn="1" w:lastColumn="0" w:noHBand="0" w:noVBand="1"/>
      </w:tblPr>
      <w:tblGrid>
        <w:gridCol w:w="4958"/>
        <w:gridCol w:w="5102"/>
      </w:tblGrid>
      <w:tr w:rsidR="00717724" w:rsidRPr="003F4657" w14:paraId="655F533D" w14:textId="77777777" w:rsidTr="007A45EF">
        <w:trPr>
          <w:trHeight w:val="70"/>
        </w:trPr>
        <w:tc>
          <w:tcPr>
            <w:tcW w:w="2464" w:type="pct"/>
            <w:tcBorders>
              <w:top w:val="single" w:sz="4" w:space="0" w:color="000000"/>
              <w:left w:val="single" w:sz="4" w:space="0" w:color="000000"/>
              <w:bottom w:val="single" w:sz="4" w:space="0" w:color="000000"/>
              <w:right w:val="single" w:sz="4" w:space="0" w:color="000000"/>
            </w:tcBorders>
            <w:vAlign w:val="center"/>
            <w:hideMark/>
          </w:tcPr>
          <w:p w14:paraId="4A75F04E" w14:textId="6D8286BF" w:rsidR="00717724" w:rsidRPr="003F4657" w:rsidRDefault="00717724" w:rsidP="00717724">
            <w:pPr>
              <w:jc w:val="both"/>
              <w:rPr>
                <w:rFonts w:asciiTheme="minorHAnsi" w:hAnsiTheme="minorHAnsi" w:cstheme="minorHAnsi"/>
                <w:bCs/>
                <w:sz w:val="21"/>
                <w:szCs w:val="21"/>
              </w:rPr>
            </w:pPr>
            <w:r w:rsidRPr="003F4657">
              <w:rPr>
                <w:rFonts w:asciiTheme="minorHAnsi" w:hAnsiTheme="minorHAnsi" w:cstheme="minorHAnsi"/>
                <w:bCs/>
                <w:sz w:val="21"/>
                <w:szCs w:val="21"/>
              </w:rPr>
              <w:t>Pirkimo objektui taikomas (-</w:t>
            </w:r>
            <w:r w:rsidR="006D2048" w:rsidRPr="003F4657">
              <w:rPr>
                <w:rFonts w:asciiTheme="minorHAnsi" w:hAnsiTheme="minorHAnsi" w:cstheme="minorHAnsi"/>
                <w:bCs/>
                <w:sz w:val="21"/>
                <w:szCs w:val="21"/>
              </w:rPr>
              <w:t>om</w:t>
            </w:r>
            <w:r w:rsidRPr="003F4657">
              <w:rPr>
                <w:rFonts w:asciiTheme="minorHAnsi" w:hAnsiTheme="minorHAnsi" w:cstheme="minorHAnsi"/>
                <w:bCs/>
                <w:sz w:val="21"/>
                <w:szCs w:val="21"/>
              </w:rPr>
              <w:t>i) aplinkos apsaugos kriterijus (-ai)</w:t>
            </w:r>
          </w:p>
        </w:tc>
        <w:tc>
          <w:tcPr>
            <w:tcW w:w="2536" w:type="pct"/>
            <w:tcBorders>
              <w:top w:val="single" w:sz="4" w:space="0" w:color="000000"/>
              <w:left w:val="single" w:sz="4" w:space="0" w:color="000000"/>
              <w:bottom w:val="single" w:sz="4" w:space="0" w:color="000000"/>
              <w:right w:val="single" w:sz="4" w:space="0" w:color="000000"/>
            </w:tcBorders>
            <w:hideMark/>
          </w:tcPr>
          <w:p w14:paraId="2E6EA291" w14:textId="2B04E003" w:rsidR="00717724" w:rsidRPr="003F4657" w:rsidRDefault="007A45EF" w:rsidP="00717724">
            <w:pPr>
              <w:ind w:firstLine="851"/>
              <w:rPr>
                <w:rFonts w:asciiTheme="minorHAnsi" w:hAnsiTheme="minorHAnsi" w:cstheme="minorHAnsi"/>
                <w:sz w:val="21"/>
                <w:szCs w:val="21"/>
              </w:rPr>
            </w:pPr>
            <w:bookmarkStart w:id="53" w:name="part_18ef865fcabf41e988041f2ec6f4e99c"/>
            <w:bookmarkEnd w:id="53"/>
            <w:r w:rsidRPr="003F4657">
              <w:rPr>
                <w:rFonts w:asciiTheme="minorHAnsi" w:hAnsiTheme="minorHAnsi" w:cstheme="minorHAnsi"/>
                <w:bCs/>
                <w:sz w:val="21"/>
                <w:szCs w:val="21"/>
              </w:rPr>
              <w:t>Atitiktį aplinkos apsaugos kriterijui įrodantys dokumentai</w:t>
            </w:r>
          </w:p>
        </w:tc>
      </w:tr>
      <w:tr w:rsidR="007A45EF" w:rsidRPr="003F4657" w14:paraId="18975299" w14:textId="77777777" w:rsidTr="007A45EF">
        <w:trPr>
          <w:trHeight w:val="70"/>
        </w:trPr>
        <w:tc>
          <w:tcPr>
            <w:tcW w:w="2464" w:type="pct"/>
            <w:tcBorders>
              <w:top w:val="single" w:sz="4" w:space="0" w:color="000000"/>
              <w:left w:val="single" w:sz="4" w:space="0" w:color="000000"/>
              <w:bottom w:val="single" w:sz="4" w:space="0" w:color="000000"/>
              <w:right w:val="single" w:sz="4" w:space="0" w:color="000000"/>
            </w:tcBorders>
            <w:vAlign w:val="center"/>
          </w:tcPr>
          <w:p w14:paraId="08BDC925" w14:textId="23D4FAA0" w:rsidR="007A45EF" w:rsidRPr="003F4657" w:rsidRDefault="00F00F99" w:rsidP="00717724">
            <w:pPr>
              <w:jc w:val="both"/>
              <w:rPr>
                <w:rFonts w:cstheme="minorHAnsi"/>
                <w:bCs/>
              </w:rPr>
            </w:pPr>
            <w:r w:rsidRPr="003F4657">
              <w:rPr>
                <w:rFonts w:cstheme="minorHAnsi"/>
                <w:bCs/>
              </w:rPr>
              <w:t>Atliekos, susidariusios vykdant sutartį (laboratorinių tyrimų pakuotės, reagentai, vienkartinės priemonės ir kt.), turi būti tvarkomos teisės aktų nustatyta tvarka.</w:t>
            </w:r>
          </w:p>
        </w:tc>
        <w:tc>
          <w:tcPr>
            <w:tcW w:w="2536" w:type="pct"/>
            <w:tcBorders>
              <w:top w:val="single" w:sz="4" w:space="0" w:color="000000"/>
              <w:left w:val="single" w:sz="4" w:space="0" w:color="000000"/>
              <w:bottom w:val="single" w:sz="4" w:space="0" w:color="000000"/>
              <w:right w:val="single" w:sz="4" w:space="0" w:color="000000"/>
            </w:tcBorders>
          </w:tcPr>
          <w:p w14:paraId="73DA4BB5" w14:textId="7243863E" w:rsidR="007A45EF" w:rsidRPr="003F4657" w:rsidRDefault="00116A69" w:rsidP="00717724">
            <w:pPr>
              <w:ind w:firstLine="851"/>
              <w:rPr>
                <w:rFonts w:cstheme="minorHAnsi"/>
                <w:bCs/>
              </w:rPr>
            </w:pPr>
            <w:r w:rsidRPr="003F4657">
              <w:rPr>
                <w:rFonts w:cstheme="minorHAnsi"/>
                <w:bCs/>
              </w:rPr>
              <w:t xml:space="preserve">Tiekėjo deklaracija. </w:t>
            </w:r>
            <w:r w:rsidR="00695CD4" w:rsidRPr="003F4657">
              <w:rPr>
                <w:rFonts w:cstheme="minorHAnsi"/>
                <w:bCs/>
              </w:rPr>
              <w:t>Perkančiajai organizacijai pareikalavus sutarties vykdymo metu tiekėjas pateikia dokumentus, patvirtinančius šių reikalavimų vykdymą.</w:t>
            </w:r>
          </w:p>
        </w:tc>
      </w:tr>
      <w:tr w:rsidR="007A45EF" w:rsidRPr="003F4657" w14:paraId="70442009" w14:textId="77777777" w:rsidTr="007A45EF">
        <w:trPr>
          <w:trHeight w:val="70"/>
        </w:trPr>
        <w:tc>
          <w:tcPr>
            <w:tcW w:w="2464" w:type="pct"/>
            <w:tcBorders>
              <w:top w:val="single" w:sz="4" w:space="0" w:color="000000"/>
              <w:left w:val="single" w:sz="4" w:space="0" w:color="000000"/>
              <w:bottom w:val="single" w:sz="4" w:space="0" w:color="000000"/>
              <w:right w:val="single" w:sz="4" w:space="0" w:color="000000"/>
            </w:tcBorders>
            <w:vAlign w:val="center"/>
          </w:tcPr>
          <w:p w14:paraId="0F9DA0B7" w14:textId="37BFE13E" w:rsidR="007A45EF" w:rsidRPr="003F4657" w:rsidRDefault="00F00F99" w:rsidP="00717724">
            <w:pPr>
              <w:jc w:val="both"/>
              <w:rPr>
                <w:rFonts w:cstheme="minorHAnsi"/>
                <w:bCs/>
              </w:rPr>
            </w:pPr>
            <w:r w:rsidRPr="003F4657">
              <w:rPr>
                <w:rFonts w:cstheme="minorHAnsi"/>
                <w:bCs/>
              </w:rPr>
              <w:t>Planuodamas mėginių paėmimą tiekėjas turi optimizuoti maršrutus siekdamas mažinti transporto priemonių ridą ir išmetamų šiltnamio efektą sukeliančių dujų kiekį.</w:t>
            </w:r>
          </w:p>
        </w:tc>
        <w:tc>
          <w:tcPr>
            <w:tcW w:w="2536" w:type="pct"/>
            <w:tcBorders>
              <w:top w:val="single" w:sz="4" w:space="0" w:color="000000"/>
              <w:left w:val="single" w:sz="4" w:space="0" w:color="000000"/>
              <w:bottom w:val="single" w:sz="4" w:space="0" w:color="000000"/>
              <w:right w:val="single" w:sz="4" w:space="0" w:color="000000"/>
            </w:tcBorders>
          </w:tcPr>
          <w:p w14:paraId="2D2B46B4" w14:textId="61DDB2EB" w:rsidR="007A45EF" w:rsidRPr="003F4657" w:rsidRDefault="0074444E" w:rsidP="00717724">
            <w:pPr>
              <w:ind w:firstLine="851"/>
              <w:rPr>
                <w:rFonts w:cstheme="minorHAnsi"/>
                <w:bCs/>
              </w:rPr>
            </w:pPr>
            <w:r w:rsidRPr="003F4657">
              <w:rPr>
                <w:rFonts w:cstheme="minorHAnsi"/>
                <w:bCs/>
              </w:rPr>
              <w:t xml:space="preserve">Tiekėjo deklaracija. </w:t>
            </w:r>
            <w:r w:rsidR="00695CD4" w:rsidRPr="003F4657">
              <w:rPr>
                <w:rFonts w:cstheme="minorHAnsi"/>
                <w:bCs/>
              </w:rPr>
              <w:t>Perkančiajai organizacijai pareikalavus sutarties vykdymo metu tiekėjas pateikia dokumentus, patvirtinančius šių reikalavimų vykdymą.</w:t>
            </w:r>
          </w:p>
        </w:tc>
      </w:tr>
      <w:tr w:rsidR="007A45EF" w:rsidRPr="003F4657" w14:paraId="2D0DAFCD" w14:textId="77777777" w:rsidTr="007A45EF">
        <w:trPr>
          <w:trHeight w:val="70"/>
        </w:trPr>
        <w:tc>
          <w:tcPr>
            <w:tcW w:w="2464" w:type="pct"/>
            <w:tcBorders>
              <w:top w:val="single" w:sz="4" w:space="0" w:color="000000"/>
              <w:left w:val="single" w:sz="4" w:space="0" w:color="000000"/>
              <w:bottom w:val="single" w:sz="4" w:space="0" w:color="000000"/>
              <w:right w:val="single" w:sz="4" w:space="0" w:color="000000"/>
            </w:tcBorders>
            <w:vAlign w:val="center"/>
          </w:tcPr>
          <w:p w14:paraId="008DDF67" w14:textId="2FCCD854" w:rsidR="007A45EF" w:rsidRPr="003F4657" w:rsidRDefault="00F00F99" w:rsidP="00717724">
            <w:pPr>
              <w:jc w:val="both"/>
              <w:rPr>
                <w:rFonts w:cstheme="minorHAnsi"/>
                <w:bCs/>
              </w:rPr>
            </w:pPr>
            <w:r w:rsidRPr="003F4657">
              <w:rPr>
                <w:rFonts w:cstheme="minorHAnsi"/>
                <w:bCs/>
              </w:rPr>
              <w:t>Visi tarpiniai ir galutiniai dokumentai, ataskaitos, GIS duomenys ir kita informacija Tarnybai teikiami elektroniniu formatu. Popieriniai egzemplioriai pateikiami tik Tarnybai pareikalavus.</w:t>
            </w:r>
          </w:p>
        </w:tc>
        <w:tc>
          <w:tcPr>
            <w:tcW w:w="2536" w:type="pct"/>
            <w:tcBorders>
              <w:top w:val="single" w:sz="4" w:space="0" w:color="000000"/>
              <w:left w:val="single" w:sz="4" w:space="0" w:color="000000"/>
              <w:bottom w:val="single" w:sz="4" w:space="0" w:color="000000"/>
              <w:right w:val="single" w:sz="4" w:space="0" w:color="000000"/>
            </w:tcBorders>
          </w:tcPr>
          <w:p w14:paraId="5DC015B5" w14:textId="4EACA379" w:rsidR="007A45EF" w:rsidRPr="003F4657" w:rsidRDefault="0074444E" w:rsidP="00717724">
            <w:pPr>
              <w:ind w:firstLine="851"/>
              <w:rPr>
                <w:rFonts w:cstheme="minorHAnsi"/>
                <w:bCs/>
              </w:rPr>
            </w:pPr>
            <w:r w:rsidRPr="003F4657">
              <w:rPr>
                <w:rFonts w:cstheme="minorHAnsi"/>
                <w:bCs/>
              </w:rPr>
              <w:t>Tiekėjo deklaracija. Sutarties vykdymo metu – faktinis dokumentų pateikimas elektroniniu formatu.</w:t>
            </w:r>
          </w:p>
        </w:tc>
      </w:tr>
    </w:tbl>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4" w:name="_Ref38285444"/>
      <w:bookmarkStart w:id="55" w:name="_Ref38291496"/>
      <w:bookmarkStart w:id="56" w:name="_Toc23338083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4"/>
      <w:bookmarkEnd w:id="55"/>
      <w:bookmarkEnd w:id="56"/>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3F4657" w:rsidRDefault="000E6657" w:rsidP="00BE1858">
      <w:pPr>
        <w:pStyle w:val="Paantrat"/>
        <w:jc w:val="center"/>
        <w:rPr>
          <w:rFonts w:cstheme="minorHAnsi"/>
          <w:color w:val="auto"/>
          <w:sz w:val="22"/>
          <w:szCs w:val="22"/>
        </w:rPr>
      </w:pPr>
      <w:r w:rsidRPr="003F4657">
        <w:rPr>
          <w:rFonts w:cstheme="minorHAnsi"/>
          <w:color w:val="auto"/>
          <w:sz w:val="22"/>
          <w:szCs w:val="22"/>
        </w:rPr>
        <w:t>TIEKĖJŲ PAŠALINIMO PAGRINDAI</w:t>
      </w:r>
    </w:p>
    <w:p w14:paraId="349E34FE" w14:textId="75AEF672" w:rsidR="006A25AE" w:rsidRPr="003F4657" w:rsidRDefault="006A25AE" w:rsidP="006A25AE">
      <w:pPr>
        <w:numPr>
          <w:ilvl w:val="0"/>
          <w:numId w:val="29"/>
        </w:numPr>
        <w:spacing w:after="0" w:line="240" w:lineRule="auto"/>
        <w:ind w:left="0" w:firstLine="851"/>
        <w:jc w:val="both"/>
        <w:rPr>
          <w:rFonts w:cstheme="minorHAnsi"/>
          <w:sz w:val="22"/>
          <w:szCs w:val="22"/>
        </w:rPr>
      </w:pPr>
      <w:r w:rsidRPr="003F4657">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463D083" w14:textId="2303E7F0" w:rsidR="006A25AE" w:rsidRPr="003F4657" w:rsidRDefault="006A25AE" w:rsidP="006A25AE">
      <w:pPr>
        <w:numPr>
          <w:ilvl w:val="0"/>
          <w:numId w:val="29"/>
        </w:numPr>
        <w:spacing w:after="0" w:line="240" w:lineRule="auto"/>
        <w:ind w:left="0" w:firstLine="851"/>
        <w:jc w:val="both"/>
        <w:rPr>
          <w:rFonts w:cstheme="minorHAnsi"/>
          <w:sz w:val="22"/>
          <w:szCs w:val="22"/>
        </w:rPr>
      </w:pPr>
      <w:r w:rsidRPr="003F4657">
        <w:rPr>
          <w:rFonts w:cstheme="minorHAnsi"/>
          <w:sz w:val="22"/>
          <w:szCs w:val="22"/>
        </w:rPr>
        <w:t xml:space="preserve">Pašalinimo pagrindai taikomi tiekėjui (kai pasiūlymą teikia ūkio subjektų grupė – visiems tos grupės nariams) ir ūkio subjektams, kurių pajėgumais tiekėjas remiasi. </w:t>
      </w:r>
    </w:p>
    <w:p w14:paraId="7442FC11" w14:textId="77777777" w:rsidR="006A25AE" w:rsidRPr="003F4657" w:rsidRDefault="006A25AE" w:rsidP="006A25AE">
      <w:pPr>
        <w:numPr>
          <w:ilvl w:val="0"/>
          <w:numId w:val="29"/>
        </w:numPr>
        <w:spacing w:after="0" w:line="240" w:lineRule="auto"/>
        <w:ind w:left="0" w:firstLine="851"/>
        <w:jc w:val="both"/>
        <w:rPr>
          <w:rFonts w:eastAsia="Verdana" w:cstheme="minorHAnsi"/>
          <w:sz w:val="22"/>
          <w:szCs w:val="22"/>
        </w:rPr>
      </w:pPr>
      <w:r w:rsidRPr="003F4657">
        <w:rPr>
          <w:rFonts w:cstheme="minorHAns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F4657">
        <w:rPr>
          <w:rFonts w:eastAsia="Verdana" w:cstheme="minorHAnsi"/>
          <w:sz w:val="22"/>
          <w:szCs w:val="22"/>
        </w:rPr>
        <w:t xml:space="preserve">e nustatytų tiekėjo pašalinimo pagrindų, išskyrus VPĮ 46 straipsnio 10 dalyje nustatytus atvejus (tačiau atsižvelgiant į VPĮ 46 straipsnio 11 ir 12 dalių nuostatas). </w:t>
      </w:r>
    </w:p>
    <w:p w14:paraId="48CD0725" w14:textId="77777777" w:rsidR="006A25AE" w:rsidRPr="003F4657" w:rsidRDefault="006A25AE" w:rsidP="006A25AE">
      <w:pPr>
        <w:numPr>
          <w:ilvl w:val="0"/>
          <w:numId w:val="29"/>
        </w:numPr>
        <w:spacing w:after="0" w:line="240" w:lineRule="auto"/>
        <w:ind w:left="0" w:firstLine="851"/>
        <w:jc w:val="both"/>
        <w:rPr>
          <w:rFonts w:eastAsia="Verdana" w:cstheme="minorHAnsi"/>
          <w:sz w:val="22"/>
          <w:szCs w:val="22"/>
        </w:rPr>
      </w:pPr>
      <w:r w:rsidRPr="003F4657">
        <w:rPr>
          <w:rFonts w:eastAsia="Verdana"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C97F0BA" w14:textId="77777777" w:rsidR="006A25AE" w:rsidRPr="003F4657" w:rsidRDefault="006A25AE" w:rsidP="006A25AE">
      <w:pPr>
        <w:numPr>
          <w:ilvl w:val="0"/>
          <w:numId w:val="29"/>
        </w:numPr>
        <w:spacing w:after="0" w:line="240" w:lineRule="auto"/>
        <w:ind w:left="0" w:firstLine="851"/>
        <w:jc w:val="both"/>
        <w:rPr>
          <w:rFonts w:cstheme="minorHAnsi"/>
          <w:sz w:val="22"/>
          <w:szCs w:val="22"/>
        </w:rPr>
      </w:pPr>
      <w:r w:rsidRPr="003F4657">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F4657">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20" w:history="1">
        <w:r w:rsidRPr="003F4657">
          <w:rPr>
            <w:rFonts w:eastAsia="Calibri" w:cstheme="minorHAnsi"/>
            <w:sz w:val="22"/>
            <w:szCs w:val="22"/>
          </w:rPr>
          <w:t>https://ec.europa.eu/tools/ecertis/</w:t>
        </w:r>
      </w:hyperlink>
      <w:r w:rsidRPr="003F4657">
        <w:rPr>
          <w:rFonts w:cstheme="minorHAnsi"/>
          <w:sz w:val="22"/>
          <w:szCs w:val="22"/>
        </w:rPr>
        <w:t xml:space="preserve">. </w:t>
      </w:r>
    </w:p>
    <w:p w14:paraId="6BFB0B0D" w14:textId="77777777" w:rsidR="006A25AE" w:rsidRPr="003F4657" w:rsidRDefault="006A25AE" w:rsidP="006A25AE">
      <w:pPr>
        <w:numPr>
          <w:ilvl w:val="0"/>
          <w:numId w:val="29"/>
        </w:numPr>
        <w:spacing w:after="0" w:line="240" w:lineRule="auto"/>
        <w:ind w:left="0" w:firstLine="851"/>
        <w:jc w:val="both"/>
        <w:rPr>
          <w:rFonts w:cstheme="minorHAnsi"/>
          <w:sz w:val="22"/>
          <w:szCs w:val="22"/>
        </w:rPr>
      </w:pPr>
      <w:r w:rsidRPr="003F4657">
        <w:rPr>
          <w:rFonts w:cstheme="minorHAnsi"/>
          <w:sz w:val="22"/>
          <w:szCs w:val="22"/>
        </w:rPr>
        <w:t>Perkančioji organizacija nereikalauja iš tiekėjo pateikti dokumentų, patvirtinančių jo pašalinimo pagrindų nebuvimą, jeigu ji:</w:t>
      </w:r>
    </w:p>
    <w:p w14:paraId="18E3D8C0" w14:textId="77777777" w:rsidR="006A25AE" w:rsidRPr="003F4657" w:rsidRDefault="006A25AE" w:rsidP="006A25AE">
      <w:pPr>
        <w:numPr>
          <w:ilvl w:val="1"/>
          <w:numId w:val="29"/>
        </w:numPr>
        <w:spacing w:after="0" w:line="240" w:lineRule="auto"/>
        <w:ind w:left="0" w:firstLine="851"/>
        <w:jc w:val="both"/>
        <w:rPr>
          <w:rFonts w:cstheme="minorHAnsi"/>
          <w:sz w:val="22"/>
          <w:szCs w:val="22"/>
        </w:rPr>
      </w:pPr>
      <w:r w:rsidRPr="003F4657">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FF0E4B" w14:textId="77777777" w:rsidR="006A25AE" w:rsidRPr="003F4657" w:rsidRDefault="006A25AE" w:rsidP="006A25AE">
      <w:pPr>
        <w:numPr>
          <w:ilvl w:val="1"/>
          <w:numId w:val="29"/>
        </w:numPr>
        <w:spacing w:after="0" w:line="240" w:lineRule="auto"/>
        <w:ind w:left="0" w:firstLine="851"/>
        <w:jc w:val="both"/>
        <w:rPr>
          <w:rFonts w:cstheme="minorHAnsi"/>
          <w:sz w:val="22"/>
          <w:szCs w:val="22"/>
        </w:rPr>
      </w:pPr>
      <w:r w:rsidRPr="003F4657">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ED45D91" w14:textId="77777777" w:rsidR="006A25AE" w:rsidRPr="003F4657" w:rsidRDefault="006A25AE" w:rsidP="006A25AE">
      <w:pPr>
        <w:spacing w:after="0" w:line="240" w:lineRule="auto"/>
        <w:ind w:firstLine="851"/>
        <w:jc w:val="both"/>
        <w:rPr>
          <w:rFonts w:cstheme="minorHAnsi"/>
          <w:sz w:val="22"/>
          <w:szCs w:val="22"/>
        </w:rPr>
      </w:pPr>
      <w:r w:rsidRPr="003F4657">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4164325" w14:textId="77777777" w:rsidR="006A25AE" w:rsidRPr="003F4657" w:rsidRDefault="006A25AE" w:rsidP="006A25AE">
      <w:pPr>
        <w:spacing w:after="0" w:line="240" w:lineRule="auto"/>
        <w:ind w:firstLine="851"/>
        <w:jc w:val="both"/>
        <w:rPr>
          <w:rFonts w:cstheme="minorHAnsi"/>
          <w:sz w:val="22"/>
          <w:szCs w:val="22"/>
        </w:rPr>
      </w:pPr>
      <w:r w:rsidRPr="003F4657">
        <w:rPr>
          <w:rFonts w:cstheme="minorHAnsi"/>
          <w:sz w:val="22"/>
          <w:szCs w:val="22"/>
        </w:rPr>
        <w:t>6</w:t>
      </w:r>
      <w:r w:rsidRPr="003F4657">
        <w:rPr>
          <w:rFonts w:cstheme="minorHAnsi"/>
          <w:sz w:val="22"/>
          <w:szCs w:val="22"/>
          <w:vertAlign w:val="superscript"/>
        </w:rPr>
        <w:t>2</w:t>
      </w:r>
      <w:r w:rsidRPr="003F4657">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51A9025" w14:textId="77777777" w:rsidR="006A25AE" w:rsidRPr="003F4657" w:rsidRDefault="006A25AE" w:rsidP="006A25AE">
      <w:pPr>
        <w:numPr>
          <w:ilvl w:val="0"/>
          <w:numId w:val="29"/>
        </w:numPr>
        <w:spacing w:after="0" w:line="240" w:lineRule="auto"/>
        <w:ind w:left="0" w:firstLine="851"/>
        <w:jc w:val="both"/>
        <w:rPr>
          <w:rFonts w:cstheme="minorHAnsi"/>
          <w:sz w:val="22"/>
          <w:szCs w:val="22"/>
        </w:rPr>
      </w:pPr>
      <w:r w:rsidRPr="003F4657">
        <w:rPr>
          <w:rFonts w:cstheme="minorHAnsi"/>
          <w:sz w:val="22"/>
          <w:szCs w:val="22"/>
        </w:rPr>
        <w:t xml:space="preserve">Jeigu tiekėjas negali pateikti nurodytų dokumentų, įrodančių, kad nėra pašalinimo pagrindų, numatytų VPĮ 46 straipsnio 1 ir 3 dalyse ir 6 dalies 2 punkte, nes valstybėje narėje ar atitinkamoje šalyje tokie </w:t>
      </w:r>
      <w:r w:rsidRPr="003F4657">
        <w:rPr>
          <w:rFonts w:cstheme="minorHAnsi"/>
          <w:sz w:val="22"/>
          <w:szCs w:val="22"/>
        </w:rPr>
        <w:lastRenderedPageBreak/>
        <w:t>dokumentai neišduodami arba toje šalyje išduodami dokumentai neapima visų 46 straipsnio 1 ir 3 dalyse ir 6 dalies 2 punkte keliamų klausimų, jie gali būti pakeisti:</w:t>
      </w:r>
    </w:p>
    <w:p w14:paraId="4718D400" w14:textId="77777777" w:rsidR="006A25AE" w:rsidRPr="003F4657" w:rsidRDefault="006A25AE" w:rsidP="006A25AE">
      <w:pPr>
        <w:numPr>
          <w:ilvl w:val="1"/>
          <w:numId w:val="29"/>
        </w:numPr>
        <w:spacing w:after="0" w:line="240" w:lineRule="auto"/>
        <w:ind w:left="0" w:firstLine="851"/>
        <w:jc w:val="both"/>
        <w:rPr>
          <w:rFonts w:cstheme="minorHAnsi"/>
          <w:sz w:val="22"/>
          <w:szCs w:val="22"/>
        </w:rPr>
      </w:pPr>
      <w:r w:rsidRPr="003F4657">
        <w:rPr>
          <w:rFonts w:cstheme="minorHAnsi"/>
          <w:sz w:val="22"/>
          <w:szCs w:val="22"/>
        </w:rPr>
        <w:t>priesaikos deklaracija;</w:t>
      </w:r>
    </w:p>
    <w:p w14:paraId="1E89E7CF" w14:textId="77777777" w:rsidR="006A25AE" w:rsidRPr="003F4657" w:rsidRDefault="006A25AE" w:rsidP="006A25AE">
      <w:pPr>
        <w:ind w:firstLine="851"/>
        <w:jc w:val="both"/>
        <w:rPr>
          <w:rFonts w:cstheme="minorHAnsi"/>
          <w:sz w:val="22"/>
          <w:szCs w:val="22"/>
        </w:rPr>
      </w:pPr>
      <w:r w:rsidRPr="003F4657">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B8EA194" w14:textId="77777777" w:rsidR="006A25AE" w:rsidRPr="003F4657" w:rsidRDefault="006A25AE" w:rsidP="006A25AE">
      <w:pPr>
        <w:rPr>
          <w:rFonts w:cstheme="minorHAnsi"/>
          <w:sz w:val="22"/>
          <w:szCs w:val="22"/>
        </w:rPr>
      </w:pPr>
    </w:p>
    <w:tbl>
      <w:tblPr>
        <w:tblW w:w="9918" w:type="dxa"/>
        <w:tblLayout w:type="fixed"/>
        <w:tblCellMar>
          <w:left w:w="10" w:type="dxa"/>
          <w:right w:w="10" w:type="dxa"/>
        </w:tblCellMar>
        <w:tblLook w:val="04A0" w:firstRow="1" w:lastRow="0" w:firstColumn="1" w:lastColumn="0" w:noHBand="0" w:noVBand="1"/>
      </w:tblPr>
      <w:tblGrid>
        <w:gridCol w:w="900"/>
        <w:gridCol w:w="3490"/>
        <w:gridCol w:w="1701"/>
        <w:gridCol w:w="3827"/>
      </w:tblGrid>
      <w:tr w:rsidR="006A25AE" w:rsidRPr="003F4657" w14:paraId="320336C9"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D97925" w14:textId="77777777" w:rsidR="006A25AE" w:rsidRPr="003F4657" w:rsidRDefault="006A25AE" w:rsidP="006A25AE">
            <w:pPr>
              <w:spacing w:after="0" w:line="240" w:lineRule="auto"/>
              <w:ind w:left="32"/>
              <w:jc w:val="center"/>
              <w:rPr>
                <w:rFonts w:cstheme="minorHAnsi"/>
                <w:b/>
                <w:bCs/>
                <w:sz w:val="22"/>
                <w:szCs w:val="22"/>
              </w:rPr>
            </w:pPr>
            <w:r w:rsidRPr="003F4657">
              <w:rPr>
                <w:rFonts w:cstheme="minorHAnsi"/>
                <w:b/>
                <w:bCs/>
                <w:sz w:val="22"/>
                <w:szCs w:val="22"/>
              </w:rPr>
              <w:t>Eil. Nr.</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0933C4" w14:textId="77777777" w:rsidR="006A25AE" w:rsidRPr="003F4657" w:rsidRDefault="006A25AE" w:rsidP="006A25AE">
            <w:pPr>
              <w:spacing w:after="0" w:line="240" w:lineRule="auto"/>
              <w:jc w:val="center"/>
              <w:rPr>
                <w:rFonts w:cstheme="minorHAnsi"/>
                <w:bCs/>
                <w:sz w:val="22"/>
                <w:szCs w:val="22"/>
                <w:lang w:eastAsia="en-US"/>
              </w:rPr>
            </w:pPr>
            <w:r w:rsidRPr="003F4657">
              <w:rPr>
                <w:rFonts w:cstheme="minorHAnsi"/>
                <w:b/>
                <w:sz w:val="22"/>
                <w:szCs w:val="22"/>
              </w:rPr>
              <w:t>Tiekėjo pašalinimo pagrindai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13D04D" w14:textId="77777777" w:rsidR="006A25AE" w:rsidRPr="003F4657" w:rsidRDefault="006A25AE" w:rsidP="006A25AE">
            <w:pPr>
              <w:spacing w:after="0" w:line="240" w:lineRule="auto"/>
              <w:jc w:val="center"/>
              <w:rPr>
                <w:rFonts w:eastAsia="Yu Mincho" w:cstheme="minorHAnsi"/>
                <w:b/>
                <w:bCs/>
                <w:sz w:val="22"/>
                <w:szCs w:val="22"/>
              </w:rPr>
            </w:pPr>
            <w:r w:rsidRPr="003F4657">
              <w:rPr>
                <w:rFonts w:eastAsia="Yu Mincho" w:cstheme="minorHAnsi"/>
                <w:b/>
                <w:bCs/>
                <w:sz w:val="22"/>
                <w:szCs w:val="22"/>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2AFB9A" w14:textId="77777777" w:rsidR="006A25AE" w:rsidRPr="003F4657" w:rsidRDefault="006A25AE" w:rsidP="006A25AE">
            <w:pPr>
              <w:spacing w:after="0" w:line="240" w:lineRule="auto"/>
              <w:jc w:val="center"/>
              <w:rPr>
                <w:rFonts w:cstheme="minorHAnsi"/>
                <w:bCs/>
                <w:iCs/>
                <w:sz w:val="22"/>
                <w:szCs w:val="22"/>
                <w:lang w:eastAsia="en-US"/>
              </w:rPr>
            </w:pPr>
            <w:r w:rsidRPr="003F4657">
              <w:rPr>
                <w:rFonts w:cstheme="minorHAnsi"/>
                <w:b/>
                <w:sz w:val="22"/>
                <w:szCs w:val="22"/>
              </w:rPr>
              <w:t>Pašalinimo pagrindų nebuvimą įrodantys dokumentai</w:t>
            </w:r>
          </w:p>
        </w:tc>
      </w:tr>
      <w:tr w:rsidR="006A25AE" w:rsidRPr="003F4657" w14:paraId="46EF13C0" w14:textId="77777777" w:rsidTr="00E52905">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598FD1" w14:textId="77777777" w:rsidR="006A25AE" w:rsidRPr="003F4657" w:rsidRDefault="006A25AE" w:rsidP="006A25AE">
            <w:pPr>
              <w:spacing w:after="0" w:line="240" w:lineRule="auto"/>
              <w:jc w:val="both"/>
              <w:rPr>
                <w:rFonts w:cstheme="minorHAnsi"/>
                <w:sz w:val="22"/>
                <w:szCs w:val="22"/>
                <w:lang w:eastAsia="en-US"/>
              </w:rPr>
            </w:pPr>
            <w:r w:rsidRPr="003F4657">
              <w:rPr>
                <w:rFonts w:cstheme="minorHAnsi"/>
                <w:b/>
                <w:bCs/>
                <w:sz w:val="22"/>
                <w:szCs w:val="22"/>
                <w:lang w:eastAsia="en-US"/>
              </w:rPr>
              <w:t>Privalomi</w:t>
            </w:r>
            <w:r w:rsidRPr="003F4657">
              <w:rPr>
                <w:rFonts w:cstheme="minorHAnsi"/>
                <w:b/>
                <w:bCs/>
                <w:sz w:val="22"/>
                <w:szCs w:val="22"/>
                <w:vertAlign w:val="superscript"/>
                <w:lang w:eastAsia="en-US"/>
              </w:rPr>
              <w:footnoteReference w:id="2"/>
            </w:r>
            <w:r w:rsidRPr="003F4657">
              <w:rPr>
                <w:rFonts w:cstheme="minorHAnsi"/>
                <w:b/>
                <w:bCs/>
                <w:sz w:val="22"/>
                <w:szCs w:val="22"/>
                <w:lang w:eastAsia="en-US"/>
              </w:rPr>
              <w:t xml:space="preserve"> pašalinimo pagrindai pagal VPĮ 46 straipsnio 1 – 4 dalių nuostatas</w:t>
            </w:r>
          </w:p>
        </w:tc>
      </w:tr>
      <w:tr w:rsidR="006A25AE" w:rsidRPr="003F4657" w14:paraId="06A0BFDB"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D589E2" w14:textId="77777777" w:rsidR="006A25AE" w:rsidRPr="003F4657" w:rsidRDefault="006A25AE" w:rsidP="006A25AE">
            <w:pPr>
              <w:numPr>
                <w:ilvl w:val="0"/>
                <w:numId w:val="28"/>
              </w:numPr>
              <w:spacing w:after="0" w:line="240" w:lineRule="auto"/>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79AD7" w14:textId="77777777" w:rsidR="006A25AE" w:rsidRPr="003F4657" w:rsidRDefault="006A25AE" w:rsidP="00E52905">
            <w:pPr>
              <w:spacing w:after="0" w:line="240" w:lineRule="auto"/>
              <w:rPr>
                <w:rFonts w:cstheme="minorHAnsi"/>
                <w:b/>
                <w:bCs/>
                <w:sz w:val="22"/>
                <w:szCs w:val="22"/>
                <w:lang w:eastAsia="en-US"/>
              </w:rPr>
            </w:pPr>
            <w:r w:rsidRPr="003F4657">
              <w:rPr>
                <w:rFonts w:cstheme="minorHAnsi"/>
                <w:sz w:val="22"/>
                <w:szCs w:val="22"/>
                <w:lang w:eastAsia="en-US"/>
              </w:rPr>
              <w:t>Tiekėjas arba jo atsakingas asmuo, nurodytas VPĮ 46 straipsnio 2 dalies 2 punkte, nuteistas už šią nusikalstamą veiką:</w:t>
            </w:r>
          </w:p>
          <w:p w14:paraId="2F9BE79F" w14:textId="77777777" w:rsidR="006A25AE" w:rsidRPr="003F4657" w:rsidRDefault="006A25AE" w:rsidP="00E52905">
            <w:pPr>
              <w:spacing w:after="0" w:line="240" w:lineRule="auto"/>
              <w:rPr>
                <w:rFonts w:cstheme="minorHAnsi"/>
                <w:b/>
                <w:bCs/>
                <w:sz w:val="22"/>
                <w:szCs w:val="22"/>
                <w:lang w:eastAsia="en-US"/>
              </w:rPr>
            </w:pPr>
            <w:r w:rsidRPr="003F4657">
              <w:rPr>
                <w:rFonts w:cstheme="minorHAnsi"/>
                <w:bCs/>
                <w:sz w:val="22"/>
                <w:szCs w:val="22"/>
                <w:lang w:eastAsia="en-US"/>
              </w:rPr>
              <w:t>1) dalyvavimą nusikalstamame susivienijime, jo organizavimą ar vadovavimą jam;</w:t>
            </w:r>
          </w:p>
          <w:p w14:paraId="0B119D7A" w14:textId="77777777" w:rsidR="006A25AE" w:rsidRPr="003F4657" w:rsidRDefault="006A25AE" w:rsidP="00E52905">
            <w:pPr>
              <w:spacing w:after="0" w:line="240" w:lineRule="auto"/>
              <w:rPr>
                <w:rFonts w:cstheme="minorHAnsi"/>
                <w:b/>
                <w:bCs/>
                <w:sz w:val="22"/>
                <w:szCs w:val="22"/>
                <w:lang w:eastAsia="en-US"/>
              </w:rPr>
            </w:pPr>
            <w:r w:rsidRPr="003F4657">
              <w:rPr>
                <w:rFonts w:cstheme="minorHAnsi"/>
                <w:bCs/>
                <w:sz w:val="22"/>
                <w:szCs w:val="22"/>
                <w:lang w:eastAsia="en-US"/>
              </w:rPr>
              <w:t>2) kyšininkavimą, prekybą poveikiu, papirkimą;</w:t>
            </w:r>
          </w:p>
          <w:p w14:paraId="3DD2F536" w14:textId="77777777" w:rsidR="006A25AE" w:rsidRPr="003F4657" w:rsidRDefault="006A25AE" w:rsidP="00E52905">
            <w:pPr>
              <w:spacing w:after="0" w:line="240" w:lineRule="auto"/>
              <w:rPr>
                <w:rFonts w:cstheme="minorHAnsi"/>
                <w:b/>
                <w:bCs/>
                <w:sz w:val="22"/>
                <w:szCs w:val="22"/>
                <w:lang w:eastAsia="en-US"/>
              </w:rPr>
            </w:pPr>
            <w:r w:rsidRPr="003F4657">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w:t>
            </w:r>
            <w:r w:rsidRPr="003F4657">
              <w:rPr>
                <w:rFonts w:cstheme="minorHAnsi"/>
                <w:bCs/>
                <w:sz w:val="22"/>
                <w:szCs w:val="22"/>
                <w:lang w:eastAsia="en-US"/>
              </w:rPr>
              <w:lastRenderedPageBreak/>
              <w:t>apgaulingą apskaitos tvarkymą ar piktnaudžiavimą, kai šiomis nusikalstamomis veikomis kėsinamasi į Europos Sąjungos finansinius interesus, kaip apibrėžta Konvencijos dėl Europos Bendrijų finansinių interesų apsaugos 1 straipsnyje;</w:t>
            </w:r>
          </w:p>
          <w:p w14:paraId="6115F2AE" w14:textId="77777777" w:rsidR="006A25AE" w:rsidRPr="003F4657" w:rsidRDefault="006A25AE" w:rsidP="00E52905">
            <w:pPr>
              <w:spacing w:after="0" w:line="240" w:lineRule="auto"/>
              <w:rPr>
                <w:rFonts w:cstheme="minorHAnsi"/>
                <w:b/>
                <w:bCs/>
                <w:sz w:val="22"/>
                <w:szCs w:val="22"/>
                <w:lang w:eastAsia="en-US"/>
              </w:rPr>
            </w:pPr>
            <w:r w:rsidRPr="003F4657">
              <w:rPr>
                <w:rFonts w:cstheme="minorHAnsi"/>
                <w:bCs/>
                <w:sz w:val="22"/>
                <w:szCs w:val="22"/>
                <w:lang w:eastAsia="en-US"/>
              </w:rPr>
              <w:t>4) nusikalstamą bankrotą;</w:t>
            </w:r>
          </w:p>
          <w:p w14:paraId="220BE3CA" w14:textId="77777777" w:rsidR="006A25AE" w:rsidRPr="003F4657" w:rsidRDefault="006A25AE" w:rsidP="00E52905">
            <w:pPr>
              <w:spacing w:after="0" w:line="240" w:lineRule="auto"/>
              <w:rPr>
                <w:rFonts w:cstheme="minorHAnsi"/>
                <w:b/>
                <w:bCs/>
                <w:sz w:val="22"/>
                <w:szCs w:val="22"/>
                <w:lang w:eastAsia="en-US"/>
              </w:rPr>
            </w:pPr>
            <w:r w:rsidRPr="003F4657">
              <w:rPr>
                <w:rFonts w:cstheme="minorHAnsi"/>
                <w:bCs/>
                <w:sz w:val="22"/>
                <w:szCs w:val="22"/>
                <w:lang w:eastAsia="en-US"/>
              </w:rPr>
              <w:t>5) teroristinį ir su teroristine veikla susijusį nusikaltimą;</w:t>
            </w:r>
          </w:p>
          <w:p w14:paraId="3D2E8969" w14:textId="77777777" w:rsidR="006A25AE" w:rsidRPr="003F4657" w:rsidRDefault="006A25AE" w:rsidP="00E52905">
            <w:pPr>
              <w:spacing w:after="0" w:line="240" w:lineRule="auto"/>
              <w:rPr>
                <w:rFonts w:cstheme="minorHAnsi"/>
                <w:b/>
                <w:bCs/>
                <w:sz w:val="22"/>
                <w:szCs w:val="22"/>
                <w:lang w:eastAsia="en-US"/>
              </w:rPr>
            </w:pPr>
            <w:r w:rsidRPr="003F4657">
              <w:rPr>
                <w:rFonts w:cstheme="minorHAnsi"/>
                <w:bCs/>
                <w:sz w:val="22"/>
                <w:szCs w:val="22"/>
                <w:lang w:eastAsia="en-US"/>
              </w:rPr>
              <w:t>6) nusikalstamu būdu gauto turto legalizavimą;</w:t>
            </w:r>
          </w:p>
          <w:p w14:paraId="3D5A507E" w14:textId="77777777" w:rsidR="006A25AE" w:rsidRPr="003F4657" w:rsidRDefault="006A25AE" w:rsidP="00E52905">
            <w:pPr>
              <w:spacing w:after="0" w:line="240" w:lineRule="auto"/>
              <w:rPr>
                <w:rFonts w:cstheme="minorHAnsi"/>
                <w:b/>
                <w:bCs/>
                <w:sz w:val="22"/>
                <w:szCs w:val="22"/>
                <w:lang w:eastAsia="en-US"/>
              </w:rPr>
            </w:pPr>
            <w:r w:rsidRPr="003F4657">
              <w:rPr>
                <w:rFonts w:cstheme="minorHAnsi"/>
                <w:bCs/>
                <w:sz w:val="22"/>
                <w:szCs w:val="22"/>
                <w:lang w:eastAsia="en-US"/>
              </w:rPr>
              <w:t>7) prekybą žmonėmis, vaiko pirkimą arba pardavimą;</w:t>
            </w:r>
          </w:p>
          <w:p w14:paraId="4CCED953" w14:textId="77777777" w:rsidR="006A25AE" w:rsidRPr="003F4657" w:rsidRDefault="006A25AE" w:rsidP="00E52905">
            <w:pPr>
              <w:spacing w:after="0" w:line="240" w:lineRule="auto"/>
              <w:rPr>
                <w:rFonts w:cstheme="minorHAnsi"/>
                <w:b/>
                <w:bCs/>
                <w:sz w:val="22"/>
                <w:szCs w:val="22"/>
                <w:lang w:eastAsia="en-US"/>
              </w:rPr>
            </w:pPr>
            <w:r w:rsidRPr="003F4657">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FFE0623" w14:textId="77777777" w:rsidR="006A25AE" w:rsidRPr="003F4657" w:rsidRDefault="006A25AE" w:rsidP="00E52905">
            <w:pPr>
              <w:spacing w:after="0" w:line="240" w:lineRule="auto"/>
              <w:rPr>
                <w:rFonts w:cstheme="minorHAnsi"/>
                <w:b/>
                <w:bCs/>
                <w:sz w:val="22"/>
                <w:szCs w:val="22"/>
                <w:lang w:eastAsia="en-US"/>
              </w:rPr>
            </w:pPr>
            <w:r w:rsidRPr="003F4657">
              <w:rPr>
                <w:rFonts w:cstheme="minorHAnsi"/>
                <w:bCs/>
                <w:sz w:val="22"/>
                <w:szCs w:val="22"/>
                <w:lang w:eastAsia="en-US"/>
              </w:rPr>
              <w:t>Laikoma, kad tiekėjas arba jo atsakingas asmuo nuteistas už aukščiau nurodytą nusikalstamą veiką, kai dėl:</w:t>
            </w:r>
          </w:p>
          <w:p w14:paraId="6F3E32C5" w14:textId="77777777" w:rsidR="006A25AE" w:rsidRPr="003F4657" w:rsidRDefault="006A25AE" w:rsidP="00E52905">
            <w:pPr>
              <w:spacing w:after="0" w:line="240" w:lineRule="auto"/>
              <w:rPr>
                <w:rFonts w:cstheme="minorHAnsi"/>
                <w:bCs/>
                <w:sz w:val="22"/>
                <w:szCs w:val="22"/>
                <w:lang w:eastAsia="en-US"/>
              </w:rPr>
            </w:pPr>
            <w:r w:rsidRPr="003F4657">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1E09696" w14:textId="7A47A84B" w:rsidR="006A25AE" w:rsidRPr="003F4657" w:rsidRDefault="006A25AE" w:rsidP="00E52905">
            <w:pPr>
              <w:spacing w:after="0" w:line="240" w:lineRule="auto"/>
              <w:rPr>
                <w:rFonts w:cstheme="minorHAnsi"/>
                <w:sz w:val="22"/>
                <w:szCs w:val="22"/>
                <w:lang w:eastAsia="en-US"/>
              </w:rPr>
            </w:pPr>
            <w:r w:rsidRPr="003F4657">
              <w:rPr>
                <w:rFonts w:cstheme="minorHAnsi"/>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BFFE3E" w14:textId="77777777" w:rsidR="006A25AE" w:rsidRPr="003F4657" w:rsidRDefault="006A25AE" w:rsidP="00E52905">
            <w:pPr>
              <w:spacing w:after="0" w:line="240" w:lineRule="auto"/>
              <w:rPr>
                <w:rFonts w:cstheme="minorHAnsi"/>
                <w:sz w:val="22"/>
                <w:szCs w:val="22"/>
              </w:rPr>
            </w:pPr>
            <w:r w:rsidRPr="003F4657">
              <w:rPr>
                <w:rFonts w:cstheme="minorHAnsi"/>
                <w:sz w:val="22"/>
                <w:szCs w:val="22"/>
              </w:rPr>
              <w:t xml:space="preserve">2) tiekėjo, kuris yra juridinis asmuo, kita organizacija ar </w:t>
            </w:r>
            <w:r w:rsidRPr="003F4657">
              <w:rPr>
                <w:rFonts w:cstheme="minorHAnsi"/>
                <w:sz w:val="22"/>
                <w:szCs w:val="22"/>
              </w:rPr>
              <w:lastRenderedPageBreak/>
              <w:t>jos </w:t>
            </w:r>
            <w:r w:rsidRPr="003F4657">
              <w:rPr>
                <w:rFonts w:cstheme="minorHAnsi"/>
                <w:b/>
                <w:bCs/>
                <w:sz w:val="22"/>
                <w:szCs w:val="22"/>
              </w:rPr>
              <w:t>struktūrinis</w:t>
            </w:r>
            <w:r w:rsidRPr="003F4657">
              <w:rPr>
                <w:rFonts w:cstheme="minorHAns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0AE411" w14:textId="62C6F67F" w:rsidR="006A25AE" w:rsidRPr="003F4657" w:rsidRDefault="006A25AE" w:rsidP="00E52905">
            <w:pPr>
              <w:spacing w:after="0" w:line="240" w:lineRule="auto"/>
              <w:rPr>
                <w:rFonts w:cstheme="minorHAnsi"/>
                <w:b/>
                <w:bCs/>
                <w:sz w:val="22"/>
                <w:szCs w:val="22"/>
                <w:lang w:eastAsia="en-US"/>
              </w:rPr>
            </w:pPr>
            <w:r w:rsidRPr="003F4657">
              <w:rPr>
                <w:rFonts w:cstheme="minorHAnsi"/>
                <w:bCs/>
                <w:sz w:val="22"/>
                <w:szCs w:val="22"/>
                <w:lang w:eastAsia="en-US"/>
              </w:rPr>
              <w:t xml:space="preserve">3) tiekėjo, kuris yra juridinis asmuo, kita organizacija ar jos </w:t>
            </w:r>
            <w:r w:rsidRPr="003F4657">
              <w:rPr>
                <w:rFonts w:cstheme="minorHAnsi"/>
                <w:b/>
                <w:sz w:val="22"/>
                <w:szCs w:val="22"/>
                <w:lang w:eastAsia="en-US"/>
              </w:rPr>
              <w:t>struktūrinis</w:t>
            </w:r>
            <w:r w:rsidRPr="003F4657">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C23FD" w14:textId="77777777" w:rsidR="006A25AE" w:rsidRPr="003F4657" w:rsidRDefault="006A25AE" w:rsidP="00E52905">
            <w:pPr>
              <w:spacing w:after="0" w:line="240" w:lineRule="auto"/>
              <w:rPr>
                <w:rFonts w:eastAsia="Yu Mincho" w:cstheme="minorHAnsi"/>
                <w:b/>
                <w:bCs/>
                <w:sz w:val="22"/>
                <w:szCs w:val="22"/>
                <w:lang w:eastAsia="en-US"/>
              </w:rPr>
            </w:pPr>
            <w:r w:rsidRPr="003F4657">
              <w:rPr>
                <w:rFonts w:eastAsia="Yu Mincho" w:cstheme="minorHAnsi"/>
                <w:b/>
                <w:bCs/>
                <w:sz w:val="22"/>
                <w:szCs w:val="22"/>
                <w:lang w:eastAsia="en-US"/>
              </w:rPr>
              <w:lastRenderedPageBreak/>
              <w:t>VPĮ 46 straipsnio 1 dalis</w:t>
            </w:r>
          </w:p>
          <w:p w14:paraId="715D6325" w14:textId="77777777" w:rsidR="006A25AE" w:rsidRPr="003F4657" w:rsidRDefault="006A25AE" w:rsidP="00E52905">
            <w:pPr>
              <w:spacing w:after="0" w:line="240" w:lineRule="auto"/>
              <w:rPr>
                <w:rFonts w:eastAsia="Yu Mincho" w:cstheme="minorHAnsi"/>
                <w:sz w:val="22"/>
                <w:szCs w:val="22"/>
                <w:lang w:eastAsia="en-US"/>
              </w:rPr>
            </w:pPr>
          </w:p>
          <w:p w14:paraId="26B17229" w14:textId="77777777" w:rsidR="006A25AE" w:rsidRPr="003F4657" w:rsidRDefault="006A25AE" w:rsidP="00E52905">
            <w:pPr>
              <w:spacing w:after="0" w:line="240" w:lineRule="auto"/>
              <w:rPr>
                <w:rFonts w:eastAsia="Yu Mincho" w:cstheme="minorHAnsi"/>
                <w:sz w:val="22"/>
                <w:szCs w:val="22"/>
                <w:lang w:eastAsia="en-US"/>
              </w:rPr>
            </w:pPr>
            <w:r w:rsidRPr="003F4657">
              <w:rPr>
                <w:rFonts w:eastAsia="Yu Mincho" w:cstheme="minorHAnsi"/>
                <w:sz w:val="22"/>
                <w:szCs w:val="22"/>
                <w:lang w:eastAsia="en-US"/>
              </w:rPr>
              <w:t>EBVPD III dalies A1-A6 punktai</w:t>
            </w:r>
          </w:p>
          <w:p w14:paraId="00756225" w14:textId="77777777" w:rsidR="006A25AE" w:rsidRPr="003F4657" w:rsidRDefault="006A25AE" w:rsidP="00E52905">
            <w:pPr>
              <w:spacing w:after="0" w:line="240" w:lineRule="auto"/>
              <w:rPr>
                <w:rFonts w:eastAsia="Yu Mincho" w:cstheme="minorHAnsi"/>
                <w:sz w:val="22"/>
                <w:szCs w:val="22"/>
                <w:lang w:eastAsia="en-US"/>
              </w:rPr>
            </w:pPr>
          </w:p>
          <w:p w14:paraId="3242D15A" w14:textId="77777777" w:rsidR="006A25AE" w:rsidRPr="003F4657" w:rsidRDefault="006A25AE" w:rsidP="00E52905">
            <w:pPr>
              <w:spacing w:after="0" w:line="240" w:lineRule="auto"/>
              <w:rPr>
                <w:rFonts w:eastAsia="Yu Mincho" w:cstheme="minorHAnsi"/>
                <w:sz w:val="22"/>
                <w:szCs w:val="22"/>
                <w:lang w:eastAsia="en-US"/>
              </w:rPr>
            </w:pPr>
            <w:r w:rsidRPr="003F4657">
              <w:rPr>
                <w:rFonts w:eastAsia="Yu Mincho" w:cstheme="minorHAnsi"/>
                <w:sz w:val="22"/>
                <w:szCs w:val="22"/>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62E1B" w14:textId="77777777" w:rsidR="006A25AE" w:rsidRPr="003F4657" w:rsidRDefault="006A25AE" w:rsidP="00E52905">
            <w:pPr>
              <w:spacing w:after="0" w:line="240" w:lineRule="auto"/>
              <w:rPr>
                <w:rFonts w:cstheme="minorHAnsi"/>
                <w:sz w:val="22"/>
                <w:szCs w:val="22"/>
              </w:rPr>
            </w:pPr>
            <w:r w:rsidRPr="003F4657">
              <w:rPr>
                <w:rFonts w:cstheme="minorHAnsi"/>
                <w:sz w:val="22"/>
                <w:szCs w:val="22"/>
                <w:lang w:eastAsia="en-US"/>
              </w:rPr>
              <w:t>Iš Lietuvoje įsteigtų subjektų reikalaujama:</w:t>
            </w:r>
          </w:p>
          <w:p w14:paraId="1303A0EF" w14:textId="77777777" w:rsidR="006A25AE" w:rsidRPr="003F4657" w:rsidRDefault="006A25AE" w:rsidP="00E52905">
            <w:pPr>
              <w:numPr>
                <w:ilvl w:val="0"/>
                <w:numId w:val="27"/>
              </w:numPr>
              <w:spacing w:after="0" w:line="240" w:lineRule="auto"/>
              <w:ind w:left="314"/>
              <w:rPr>
                <w:rFonts w:cstheme="minorHAnsi"/>
                <w:b/>
                <w:bCs/>
                <w:sz w:val="22"/>
                <w:szCs w:val="22"/>
              </w:rPr>
            </w:pPr>
            <w:r w:rsidRPr="003F4657">
              <w:rPr>
                <w:rFonts w:cstheme="minorHAnsi"/>
                <w:sz w:val="22"/>
                <w:szCs w:val="22"/>
              </w:rPr>
              <w:t>išrašo iš teismo sprendimo arba</w:t>
            </w:r>
          </w:p>
          <w:p w14:paraId="0D41A7D3" w14:textId="77777777" w:rsidR="006A25AE" w:rsidRPr="003F4657" w:rsidRDefault="006A25AE" w:rsidP="00E52905">
            <w:pPr>
              <w:numPr>
                <w:ilvl w:val="0"/>
                <w:numId w:val="27"/>
              </w:numPr>
              <w:spacing w:after="0" w:line="240" w:lineRule="auto"/>
              <w:ind w:left="314"/>
              <w:rPr>
                <w:rFonts w:cstheme="minorHAnsi"/>
                <w:b/>
                <w:bCs/>
                <w:sz w:val="22"/>
                <w:szCs w:val="22"/>
              </w:rPr>
            </w:pPr>
            <w:r w:rsidRPr="003F4657">
              <w:rPr>
                <w:rFonts w:cstheme="minorHAnsi"/>
                <w:sz w:val="22"/>
                <w:szCs w:val="22"/>
              </w:rPr>
              <w:t>Informatikos ir ryšių departamento prie Vidaus reikalų ministerijos pažymos, arba</w:t>
            </w:r>
          </w:p>
          <w:p w14:paraId="2AD00991" w14:textId="77777777" w:rsidR="006A25AE" w:rsidRPr="003F4657" w:rsidRDefault="006A25AE" w:rsidP="00E52905">
            <w:pPr>
              <w:numPr>
                <w:ilvl w:val="0"/>
                <w:numId w:val="27"/>
              </w:numPr>
              <w:spacing w:after="0" w:line="240" w:lineRule="auto"/>
              <w:ind w:left="314"/>
              <w:rPr>
                <w:rFonts w:cstheme="minorHAnsi"/>
                <w:b/>
                <w:bCs/>
                <w:sz w:val="22"/>
                <w:szCs w:val="22"/>
              </w:rPr>
            </w:pPr>
            <w:r w:rsidRPr="003F4657">
              <w:rPr>
                <w:rFonts w:cstheme="minorHAnsi"/>
                <w:sz w:val="22"/>
                <w:szCs w:val="22"/>
              </w:rPr>
              <w:t>valstybės įmonės Registrų centro Lietuvos Respublikos Vyriausybės nustatyta tvarka išduoto dokumento, patvirtinančio jungtinius kompetentingų institucijų tvarkomus duomenis.</w:t>
            </w:r>
          </w:p>
          <w:p w14:paraId="0A0BD732" w14:textId="77777777" w:rsidR="006A25AE" w:rsidRPr="003F4657" w:rsidRDefault="006A25AE" w:rsidP="00E52905">
            <w:pPr>
              <w:spacing w:after="0" w:line="240" w:lineRule="auto"/>
              <w:rPr>
                <w:rFonts w:cstheme="minorHAnsi"/>
                <w:sz w:val="22"/>
                <w:szCs w:val="22"/>
                <w:lang w:eastAsia="en-US"/>
              </w:rPr>
            </w:pPr>
          </w:p>
          <w:p w14:paraId="034B52A3" w14:textId="77777777" w:rsidR="006A25AE" w:rsidRPr="003F4657" w:rsidRDefault="006A25AE" w:rsidP="00E52905">
            <w:pPr>
              <w:spacing w:after="0" w:line="240" w:lineRule="auto"/>
              <w:rPr>
                <w:rFonts w:cstheme="minorHAnsi"/>
                <w:sz w:val="22"/>
                <w:szCs w:val="22"/>
              </w:rPr>
            </w:pPr>
            <w:r w:rsidRPr="003F4657">
              <w:rPr>
                <w:rFonts w:cstheme="minorHAnsi"/>
                <w:sz w:val="22"/>
                <w:szCs w:val="22"/>
                <w:lang w:eastAsia="en-US"/>
              </w:rPr>
              <w:t>Iš ne Lietuvoje įsteigtų subjektų reikalaujama:</w:t>
            </w:r>
          </w:p>
          <w:p w14:paraId="7BADF6E7" w14:textId="77777777" w:rsidR="006A25AE" w:rsidRPr="003F4657" w:rsidRDefault="006A25AE" w:rsidP="00E52905">
            <w:pPr>
              <w:numPr>
                <w:ilvl w:val="0"/>
                <w:numId w:val="27"/>
              </w:numPr>
              <w:spacing w:after="0" w:line="240" w:lineRule="auto"/>
              <w:ind w:left="314"/>
              <w:rPr>
                <w:rFonts w:cstheme="minorHAnsi"/>
                <w:b/>
                <w:bCs/>
                <w:sz w:val="22"/>
                <w:szCs w:val="22"/>
              </w:rPr>
            </w:pPr>
            <w:r w:rsidRPr="003F4657">
              <w:rPr>
                <w:rFonts w:cstheme="minorHAnsi"/>
                <w:sz w:val="22"/>
                <w:szCs w:val="22"/>
              </w:rPr>
              <w:t>atitinkamos užsienio šalies institucijos dokumento</w:t>
            </w:r>
            <w:r w:rsidRPr="003F4657">
              <w:rPr>
                <w:rFonts w:cstheme="minorHAnsi"/>
                <w:sz w:val="22"/>
                <w:szCs w:val="22"/>
                <w:vertAlign w:val="superscript"/>
              </w:rPr>
              <w:footnoteReference w:id="3"/>
            </w:r>
            <w:r w:rsidRPr="003F4657">
              <w:rPr>
                <w:rFonts w:cstheme="minorHAnsi"/>
                <w:sz w:val="22"/>
                <w:szCs w:val="22"/>
              </w:rPr>
              <w:t>.</w:t>
            </w:r>
          </w:p>
          <w:p w14:paraId="5BE5E4E5" w14:textId="77777777" w:rsidR="006A25AE" w:rsidRPr="003F4657" w:rsidRDefault="006A25AE" w:rsidP="00E52905">
            <w:pPr>
              <w:spacing w:after="0" w:line="240" w:lineRule="auto"/>
              <w:rPr>
                <w:rFonts w:cstheme="minorHAnsi"/>
                <w:sz w:val="22"/>
                <w:szCs w:val="22"/>
              </w:rPr>
            </w:pPr>
          </w:p>
          <w:p w14:paraId="1D8B0208" w14:textId="77777777" w:rsidR="006A25AE" w:rsidRPr="003F4657" w:rsidRDefault="006A25AE" w:rsidP="00E52905">
            <w:pPr>
              <w:spacing w:after="0" w:line="240" w:lineRule="auto"/>
              <w:rPr>
                <w:rFonts w:cstheme="minorHAnsi"/>
                <w:sz w:val="22"/>
                <w:szCs w:val="22"/>
              </w:rPr>
            </w:pPr>
            <w:r w:rsidRPr="003F4657">
              <w:rPr>
                <w:rFonts w:cstheme="minorHAnsi"/>
                <w:sz w:val="22"/>
                <w:szCs w:val="22"/>
              </w:rPr>
              <w:lastRenderedPageBreak/>
              <w:t xml:space="preserve">Nurodyti dokumentai turi būti išduoti ne anksčiau kaip 180 dienų iki </w:t>
            </w:r>
            <w:r w:rsidRPr="003F4657">
              <w:rPr>
                <w:rFonts w:eastAsia="Times New Roman" w:cstheme="minorHAnsi"/>
                <w:i/>
                <w:iCs/>
                <w:sz w:val="22"/>
                <w:szCs w:val="22"/>
              </w:rPr>
              <w:t>tos dienos, kai tiekėjas perkančiosios organizacijos prašymu turės pateikti pašalinimo pagrindų nebuvimą patvirtinančius dok</w:t>
            </w:r>
            <w:r w:rsidRPr="003F4657">
              <w:rPr>
                <w:rFonts w:eastAsia="Times New Roman" w:cstheme="minorHAnsi"/>
                <w:sz w:val="22"/>
                <w:szCs w:val="22"/>
              </w:rPr>
              <w:t>umentus</w:t>
            </w:r>
            <w:r w:rsidRPr="003F4657">
              <w:rPr>
                <w:rFonts w:cstheme="minorHAnsi"/>
                <w:sz w:val="22"/>
                <w:szCs w:val="22"/>
              </w:rPr>
              <w:t xml:space="preserve">. </w:t>
            </w:r>
            <w:r w:rsidRPr="003F4657">
              <w:rPr>
                <w:rFonts w:cstheme="minorHAnsi"/>
                <w:b/>
                <w:bCs/>
                <w:i/>
                <w:iCs/>
                <w:sz w:val="22"/>
                <w:szCs w:val="22"/>
              </w:rPr>
              <w:t>Pavyzdys</w:t>
            </w:r>
            <w:r w:rsidRPr="003F4657">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8D9A267" w14:textId="77777777" w:rsidR="006A25AE" w:rsidRPr="003F4657" w:rsidRDefault="006A25AE" w:rsidP="00E52905">
            <w:pPr>
              <w:spacing w:after="0" w:line="240" w:lineRule="auto"/>
              <w:rPr>
                <w:rFonts w:cstheme="minorHAnsi"/>
                <w:b/>
                <w:bCs/>
                <w:sz w:val="22"/>
                <w:szCs w:val="22"/>
              </w:rPr>
            </w:pPr>
          </w:p>
          <w:p w14:paraId="50383DC8" w14:textId="77777777" w:rsidR="006A25AE" w:rsidRPr="003F4657" w:rsidRDefault="006A25AE" w:rsidP="00E52905">
            <w:pPr>
              <w:spacing w:after="0" w:line="240" w:lineRule="auto"/>
              <w:rPr>
                <w:rFonts w:cstheme="minorHAnsi"/>
                <w:bCs/>
                <w:sz w:val="22"/>
                <w:szCs w:val="22"/>
              </w:rPr>
            </w:pPr>
            <w:r w:rsidRPr="003F4657">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8A6FEF2" w14:textId="77777777" w:rsidR="006A25AE" w:rsidRPr="003F4657" w:rsidRDefault="006A25AE" w:rsidP="00E52905">
            <w:pPr>
              <w:spacing w:after="0" w:line="240" w:lineRule="auto"/>
              <w:rPr>
                <w:rFonts w:cstheme="minorHAnsi"/>
                <w:bCs/>
                <w:sz w:val="22"/>
                <w:szCs w:val="22"/>
              </w:rPr>
            </w:pPr>
          </w:p>
          <w:p w14:paraId="041A7901" w14:textId="77777777" w:rsidR="006A25AE" w:rsidRPr="003F4657" w:rsidRDefault="006A25AE" w:rsidP="00E52905">
            <w:pPr>
              <w:spacing w:after="0" w:line="240" w:lineRule="auto"/>
              <w:rPr>
                <w:rFonts w:cstheme="minorHAnsi"/>
                <w:b/>
                <w:bCs/>
                <w:sz w:val="22"/>
                <w:szCs w:val="22"/>
              </w:rPr>
            </w:pPr>
          </w:p>
        </w:tc>
      </w:tr>
      <w:tr w:rsidR="006A25AE" w:rsidRPr="003F4657" w14:paraId="4BD0DCFB"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ECF9A4" w14:textId="77777777" w:rsidR="006A25AE" w:rsidRPr="003F4657" w:rsidRDefault="006A25AE" w:rsidP="006A25AE">
            <w:pPr>
              <w:numPr>
                <w:ilvl w:val="0"/>
                <w:numId w:val="28"/>
              </w:numPr>
              <w:spacing w:after="0" w:line="240" w:lineRule="auto"/>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F9540" w14:textId="77777777" w:rsidR="006A25AE" w:rsidRPr="003F4657" w:rsidRDefault="006A25AE" w:rsidP="006A25AE">
            <w:pPr>
              <w:spacing w:after="0" w:line="240" w:lineRule="auto"/>
              <w:jc w:val="both"/>
              <w:rPr>
                <w:rFonts w:cstheme="minorHAnsi"/>
                <w:sz w:val="22"/>
                <w:szCs w:val="22"/>
                <w:lang w:eastAsia="en-US"/>
              </w:rPr>
            </w:pPr>
            <w:r w:rsidRPr="003F4657">
              <w:rPr>
                <w:rFonts w:cstheme="minorHAnsi"/>
                <w:sz w:val="22"/>
                <w:szCs w:val="22"/>
                <w:lang w:eastAsia="en-US"/>
              </w:rPr>
              <w:t>Tiekėjas yra neatlikęs jam paskirtos baudžiamojo poveikio priemonės – uždraudimo juridiniam asmeniui dalyvauti viešuosiuose pirkimuose.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D6B6C" w14:textId="77777777" w:rsidR="006A25AE" w:rsidRPr="003F4657" w:rsidRDefault="006A25AE" w:rsidP="006A25AE">
            <w:pPr>
              <w:spacing w:after="0" w:line="240" w:lineRule="auto"/>
              <w:jc w:val="both"/>
              <w:rPr>
                <w:rFonts w:eastAsia="Yu Mincho" w:cstheme="minorHAnsi"/>
                <w:b/>
                <w:bCs/>
                <w:sz w:val="22"/>
                <w:szCs w:val="22"/>
                <w:lang w:eastAsia="en-US"/>
              </w:rPr>
            </w:pPr>
            <w:r w:rsidRPr="003F4657">
              <w:rPr>
                <w:rFonts w:eastAsia="Yu Mincho" w:cstheme="minorHAnsi"/>
                <w:b/>
                <w:bCs/>
                <w:sz w:val="22"/>
                <w:szCs w:val="22"/>
                <w:lang w:eastAsia="en-US"/>
              </w:rPr>
              <w:t>VPĮ 46 straipsnio 2¹ dalis</w:t>
            </w:r>
          </w:p>
          <w:p w14:paraId="355F10C3" w14:textId="77777777" w:rsidR="006A25AE" w:rsidRPr="003F4657" w:rsidRDefault="006A25AE" w:rsidP="006A25AE">
            <w:pPr>
              <w:spacing w:after="0" w:line="240" w:lineRule="auto"/>
              <w:jc w:val="both"/>
              <w:rPr>
                <w:rFonts w:eastAsia="Yu Mincho" w:cstheme="minorHAnsi"/>
                <w:b/>
                <w:bCs/>
                <w:sz w:val="22"/>
                <w:szCs w:val="22"/>
              </w:rPr>
            </w:pPr>
          </w:p>
          <w:p w14:paraId="1B12CC81" w14:textId="77777777" w:rsidR="006A25AE" w:rsidRPr="003F4657" w:rsidRDefault="006A25AE" w:rsidP="006A25AE">
            <w:pPr>
              <w:spacing w:after="0" w:line="240" w:lineRule="auto"/>
              <w:jc w:val="both"/>
              <w:rPr>
                <w:rFonts w:eastAsia="Yu Mincho" w:cstheme="minorHAnsi"/>
                <w:b/>
                <w:bCs/>
                <w:sz w:val="22"/>
                <w:szCs w:val="22"/>
              </w:rPr>
            </w:pPr>
            <w:r w:rsidRPr="003F4657">
              <w:rPr>
                <w:rFonts w:eastAsia="Yu Mincho" w:cstheme="minorHAnsi"/>
                <w:sz w:val="22"/>
                <w:szCs w:val="22"/>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C252A" w14:textId="77777777" w:rsidR="006A25AE" w:rsidRPr="003F4657" w:rsidRDefault="006A25AE" w:rsidP="006A25AE">
            <w:pPr>
              <w:spacing w:after="0" w:line="240" w:lineRule="auto"/>
              <w:jc w:val="both"/>
              <w:rPr>
                <w:rFonts w:cstheme="minorHAnsi"/>
                <w:sz w:val="22"/>
                <w:szCs w:val="22"/>
                <w:lang w:eastAsia="en-US"/>
              </w:rPr>
            </w:pPr>
            <w:r w:rsidRPr="003F4657">
              <w:rPr>
                <w:rFonts w:cstheme="minorHAnsi"/>
                <w:sz w:val="22"/>
                <w:szCs w:val="22"/>
                <w:lang w:eastAsia="en-US"/>
              </w:rPr>
              <w:t>Iš Lietuvoje įsteigtų subjektų įrodančių dokumentų nereikalaujama. Užtenka pateikto EBVPD.</w:t>
            </w:r>
          </w:p>
          <w:p w14:paraId="0D6A8DDC" w14:textId="77777777" w:rsidR="006A25AE" w:rsidRPr="003F4657" w:rsidRDefault="006A25AE" w:rsidP="006A25AE">
            <w:pPr>
              <w:spacing w:after="0" w:line="240" w:lineRule="auto"/>
              <w:jc w:val="both"/>
              <w:rPr>
                <w:rFonts w:cstheme="minorHAnsi"/>
                <w:sz w:val="22"/>
                <w:szCs w:val="22"/>
              </w:rPr>
            </w:pPr>
          </w:p>
        </w:tc>
      </w:tr>
      <w:tr w:rsidR="006A25AE" w:rsidRPr="003F4657" w14:paraId="58C24962"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BA5B88" w14:textId="77777777" w:rsidR="006A25AE" w:rsidRPr="003F4657" w:rsidRDefault="006A25AE" w:rsidP="006A25AE">
            <w:pPr>
              <w:numPr>
                <w:ilvl w:val="0"/>
                <w:numId w:val="28"/>
              </w:numPr>
              <w:spacing w:after="0" w:line="240" w:lineRule="auto"/>
              <w:rPr>
                <w:rFonts w:cstheme="minorHAnsi"/>
                <w:b/>
                <w:bCs/>
                <w:sz w:val="22"/>
                <w:szCs w:val="22"/>
              </w:rPr>
            </w:pPr>
            <w:bookmarkStart w:id="57" w:name="_Hlk90887843"/>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63BC8" w14:textId="77777777" w:rsidR="006A25AE" w:rsidRPr="003F4657" w:rsidRDefault="006A25AE" w:rsidP="006A25AE">
            <w:pPr>
              <w:spacing w:after="0" w:line="240" w:lineRule="auto"/>
              <w:jc w:val="both"/>
              <w:rPr>
                <w:rFonts w:cstheme="minorHAnsi"/>
                <w:b/>
                <w:bCs/>
                <w:sz w:val="22"/>
                <w:szCs w:val="22"/>
                <w:lang w:eastAsia="en-US"/>
              </w:rPr>
            </w:pPr>
            <w:r w:rsidRPr="003F4657">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5405D85" w14:textId="77777777" w:rsidR="006A25AE" w:rsidRPr="003F4657" w:rsidRDefault="006A25AE" w:rsidP="006A25AE">
            <w:pPr>
              <w:spacing w:after="0" w:line="240" w:lineRule="auto"/>
              <w:jc w:val="both"/>
              <w:rPr>
                <w:rFonts w:cstheme="minorHAnsi"/>
                <w:b/>
                <w:bCs/>
                <w:sz w:val="22"/>
                <w:szCs w:val="22"/>
                <w:lang w:eastAsia="en-US"/>
              </w:rPr>
            </w:pPr>
          </w:p>
          <w:p w14:paraId="51508671" w14:textId="77777777" w:rsidR="006A25AE" w:rsidRPr="003F4657" w:rsidRDefault="006A25AE" w:rsidP="006A25AE">
            <w:pPr>
              <w:spacing w:after="0" w:line="240" w:lineRule="auto"/>
              <w:jc w:val="both"/>
              <w:rPr>
                <w:rFonts w:cstheme="minorHAnsi"/>
                <w:b/>
                <w:bCs/>
                <w:sz w:val="22"/>
                <w:szCs w:val="22"/>
                <w:lang w:eastAsia="en-US"/>
              </w:rPr>
            </w:pPr>
            <w:r w:rsidRPr="003F4657">
              <w:rPr>
                <w:rFonts w:cstheme="minorHAnsi"/>
                <w:bCs/>
                <w:sz w:val="22"/>
                <w:szCs w:val="22"/>
                <w:lang w:eastAsia="en-US"/>
              </w:rPr>
              <w:t>Laikoma, kad tiekėjas nuteistas už aukščiau nurodytą nusikalstamą veiką, kai dėl:</w:t>
            </w:r>
          </w:p>
          <w:p w14:paraId="19426FB3" w14:textId="77777777" w:rsidR="006A25AE" w:rsidRPr="003F4657" w:rsidRDefault="006A25AE" w:rsidP="006A25AE">
            <w:pPr>
              <w:spacing w:after="0" w:line="240" w:lineRule="auto"/>
              <w:jc w:val="both"/>
              <w:rPr>
                <w:rFonts w:cstheme="minorHAnsi"/>
                <w:bCs/>
                <w:sz w:val="22"/>
                <w:szCs w:val="22"/>
                <w:lang w:eastAsia="en-US"/>
              </w:rPr>
            </w:pPr>
            <w:r w:rsidRPr="003F4657">
              <w:rPr>
                <w:rFont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C3E6EB" w14:textId="77777777" w:rsidR="006A25AE" w:rsidRPr="003F4657" w:rsidRDefault="006A25AE" w:rsidP="006A25AE">
            <w:pPr>
              <w:spacing w:after="0" w:line="240" w:lineRule="auto"/>
              <w:jc w:val="both"/>
              <w:rPr>
                <w:rFonts w:cstheme="minorHAnsi"/>
                <w:b/>
                <w:bCs/>
                <w:sz w:val="22"/>
                <w:szCs w:val="22"/>
                <w:lang w:eastAsia="en-US"/>
              </w:rPr>
            </w:pPr>
          </w:p>
          <w:p w14:paraId="7095D5AE" w14:textId="77777777" w:rsidR="006A25AE" w:rsidRPr="003F4657" w:rsidRDefault="006A25AE" w:rsidP="006A25AE">
            <w:pPr>
              <w:spacing w:after="0" w:line="240" w:lineRule="auto"/>
              <w:jc w:val="both"/>
              <w:rPr>
                <w:rFonts w:cstheme="minorHAnsi"/>
                <w:b/>
                <w:bCs/>
                <w:sz w:val="22"/>
                <w:szCs w:val="22"/>
                <w:lang w:eastAsia="en-US"/>
              </w:rPr>
            </w:pPr>
            <w:r w:rsidRPr="003F4657">
              <w:rPr>
                <w:rFonts w:cstheme="minorHAnsi"/>
                <w:bCs/>
                <w:sz w:val="22"/>
                <w:szCs w:val="22"/>
                <w:lang w:eastAsia="en-US"/>
              </w:rPr>
              <w:t xml:space="preserve">2) tiekėjo, kuris yra juridinis asmuo, kita organizacija ar jos </w:t>
            </w:r>
            <w:r w:rsidRPr="003F4657">
              <w:rPr>
                <w:rFonts w:cstheme="minorHAnsi"/>
                <w:b/>
                <w:sz w:val="22"/>
                <w:szCs w:val="22"/>
                <w:lang w:eastAsia="en-US"/>
              </w:rPr>
              <w:t>struktūrinis</w:t>
            </w:r>
            <w:r w:rsidRPr="003F4657">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F33717E" w14:textId="77777777" w:rsidR="006A25AE" w:rsidRPr="003F4657" w:rsidRDefault="006A25AE" w:rsidP="006A25AE">
            <w:pPr>
              <w:spacing w:after="0" w:line="240" w:lineRule="auto"/>
              <w:jc w:val="both"/>
              <w:rPr>
                <w:rFonts w:cstheme="minorHAnsi"/>
                <w:b/>
                <w:bCs/>
                <w:sz w:val="22"/>
                <w:szCs w:val="22"/>
                <w:lang w:eastAsia="en-US"/>
              </w:rPr>
            </w:pPr>
            <w:r w:rsidRPr="003F4657">
              <w:rPr>
                <w:rFonts w:cstheme="minorHAnsi"/>
                <w:bCs/>
                <w:sz w:val="22"/>
                <w:szCs w:val="22"/>
                <w:lang w:eastAsia="en-US"/>
              </w:rPr>
              <w:t>Tačiau ši nuostata netaikoma, jeigu:</w:t>
            </w:r>
          </w:p>
          <w:p w14:paraId="3395BD39" w14:textId="77777777" w:rsidR="006A25AE" w:rsidRPr="003F4657" w:rsidRDefault="006A25AE" w:rsidP="006A25AE">
            <w:pPr>
              <w:spacing w:after="0" w:line="240" w:lineRule="auto"/>
              <w:jc w:val="both"/>
              <w:rPr>
                <w:rFonts w:cstheme="minorHAnsi"/>
                <w:b/>
                <w:bCs/>
                <w:sz w:val="22"/>
                <w:szCs w:val="22"/>
                <w:lang w:eastAsia="en-US"/>
              </w:rPr>
            </w:pPr>
            <w:r w:rsidRPr="003F4657">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289145E" w14:textId="77777777" w:rsidR="006A25AE" w:rsidRPr="003F4657" w:rsidRDefault="006A25AE" w:rsidP="006A25AE">
            <w:pPr>
              <w:spacing w:after="0" w:line="240" w:lineRule="auto"/>
              <w:jc w:val="both"/>
              <w:rPr>
                <w:rFonts w:cstheme="minorHAnsi"/>
                <w:b/>
                <w:bCs/>
                <w:sz w:val="22"/>
                <w:szCs w:val="22"/>
                <w:lang w:eastAsia="en-US"/>
              </w:rPr>
            </w:pPr>
            <w:r w:rsidRPr="003F4657">
              <w:rPr>
                <w:rFonts w:cstheme="minorHAnsi"/>
                <w:bCs/>
                <w:sz w:val="22"/>
                <w:szCs w:val="22"/>
                <w:lang w:eastAsia="en-US"/>
              </w:rPr>
              <w:t>2) įsiskolinimo suma neviršija 50 Eur (penkiasdešimt eurų);</w:t>
            </w:r>
          </w:p>
          <w:p w14:paraId="2FDF19C4" w14:textId="77777777" w:rsidR="006A25AE" w:rsidRPr="003F4657" w:rsidRDefault="006A25AE" w:rsidP="006A25AE">
            <w:pPr>
              <w:spacing w:after="0" w:line="240" w:lineRule="auto"/>
              <w:jc w:val="both"/>
              <w:rPr>
                <w:rFonts w:cstheme="minorHAnsi"/>
                <w:b/>
                <w:bCs/>
                <w:sz w:val="22"/>
                <w:szCs w:val="22"/>
                <w:lang w:eastAsia="en-US"/>
              </w:rPr>
            </w:pPr>
            <w:r w:rsidRPr="003F4657">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C2FD9" w14:textId="77777777" w:rsidR="006A25AE" w:rsidRPr="003F4657" w:rsidRDefault="006A25AE" w:rsidP="006A25AE">
            <w:pPr>
              <w:spacing w:after="0" w:line="240" w:lineRule="auto"/>
              <w:jc w:val="both"/>
              <w:rPr>
                <w:rFonts w:eastAsia="Yu Mincho" w:cstheme="minorHAnsi"/>
                <w:b/>
                <w:bCs/>
                <w:sz w:val="22"/>
                <w:szCs w:val="22"/>
              </w:rPr>
            </w:pPr>
            <w:r w:rsidRPr="003F4657">
              <w:rPr>
                <w:rFonts w:eastAsia="Yu Mincho" w:cstheme="minorHAnsi"/>
                <w:b/>
                <w:bCs/>
                <w:sz w:val="22"/>
                <w:szCs w:val="22"/>
              </w:rPr>
              <w:lastRenderedPageBreak/>
              <w:t>VPĮ 46 straipsnio 3 dalis</w:t>
            </w:r>
          </w:p>
          <w:p w14:paraId="2BF461CA" w14:textId="77777777" w:rsidR="006A25AE" w:rsidRPr="003F4657" w:rsidRDefault="006A25AE" w:rsidP="006A25AE">
            <w:pPr>
              <w:spacing w:after="0" w:line="240" w:lineRule="auto"/>
              <w:jc w:val="both"/>
              <w:rPr>
                <w:rFonts w:eastAsia="Arial" w:cstheme="minorHAnsi"/>
                <w:sz w:val="22"/>
                <w:szCs w:val="22"/>
              </w:rPr>
            </w:pPr>
          </w:p>
          <w:p w14:paraId="59584092" w14:textId="77777777" w:rsidR="006A25AE" w:rsidRPr="003F4657" w:rsidRDefault="006A25AE" w:rsidP="006A25AE">
            <w:pPr>
              <w:spacing w:after="0" w:line="240" w:lineRule="auto"/>
              <w:jc w:val="both"/>
              <w:rPr>
                <w:rFonts w:eastAsia="Yu Mincho" w:cstheme="minorHAnsi"/>
                <w:sz w:val="22"/>
                <w:szCs w:val="22"/>
              </w:rPr>
            </w:pPr>
            <w:r w:rsidRPr="003F4657">
              <w:rPr>
                <w:rFonts w:eastAsia="Arial" w:cstheme="minorHAnsi"/>
                <w:sz w:val="22"/>
                <w:szCs w:val="22"/>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62EA45" w14:textId="77777777" w:rsidR="006A25AE" w:rsidRPr="003F4657" w:rsidRDefault="006A25AE" w:rsidP="006A25AE">
            <w:pPr>
              <w:spacing w:after="0" w:line="240" w:lineRule="auto"/>
              <w:jc w:val="both"/>
              <w:rPr>
                <w:rFonts w:cstheme="minorHAnsi"/>
                <w:b/>
                <w:bCs/>
                <w:sz w:val="22"/>
                <w:szCs w:val="22"/>
              </w:rPr>
            </w:pPr>
          </w:p>
        </w:tc>
      </w:tr>
      <w:bookmarkEnd w:id="57"/>
      <w:tr w:rsidR="006A25AE" w:rsidRPr="003F4657" w14:paraId="67628E69"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861928" w14:textId="77777777" w:rsidR="006A25AE" w:rsidRPr="003F4657" w:rsidRDefault="006A25AE" w:rsidP="006A25AE">
            <w:pPr>
              <w:numPr>
                <w:ilvl w:val="0"/>
                <w:numId w:val="28"/>
              </w:numPr>
              <w:spacing w:after="0" w:line="240" w:lineRule="auto"/>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FE43B" w14:textId="77777777" w:rsidR="006A25AE" w:rsidRPr="003F4657" w:rsidRDefault="006A25AE" w:rsidP="006A25AE">
            <w:pPr>
              <w:spacing w:after="0" w:line="240" w:lineRule="auto"/>
              <w:jc w:val="both"/>
              <w:rPr>
                <w:rFonts w:cstheme="minorHAnsi"/>
                <w:b/>
                <w:bCs/>
                <w:sz w:val="22"/>
                <w:szCs w:val="22"/>
              </w:rPr>
            </w:pPr>
            <w:r w:rsidRPr="003F4657">
              <w:rPr>
                <w:rFonts w:cstheme="minorHAnsi"/>
                <w:sz w:val="22"/>
                <w:szCs w:val="22"/>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6376F5" w14:textId="77777777" w:rsidR="006A25AE" w:rsidRPr="003F4657" w:rsidRDefault="006A25AE" w:rsidP="006A25AE">
            <w:pPr>
              <w:spacing w:after="0" w:line="240" w:lineRule="auto"/>
              <w:jc w:val="both"/>
              <w:rPr>
                <w:rFonts w:eastAsia="Yu Mincho" w:cstheme="minorHAnsi"/>
                <w:b/>
                <w:bCs/>
                <w:sz w:val="22"/>
                <w:szCs w:val="22"/>
              </w:rPr>
            </w:pPr>
            <w:r w:rsidRPr="003F4657">
              <w:rPr>
                <w:rFonts w:eastAsia="Yu Mincho" w:cstheme="minorHAnsi"/>
                <w:b/>
                <w:bCs/>
                <w:sz w:val="22"/>
                <w:szCs w:val="22"/>
              </w:rPr>
              <w:t>VPĮ 46 straipsnio 4 dalies 1 punktas</w:t>
            </w:r>
          </w:p>
          <w:p w14:paraId="0ED798CE" w14:textId="77777777" w:rsidR="006A25AE" w:rsidRPr="003F4657" w:rsidRDefault="006A25AE" w:rsidP="006A25AE">
            <w:pPr>
              <w:spacing w:after="0" w:line="240" w:lineRule="auto"/>
              <w:jc w:val="both"/>
              <w:rPr>
                <w:rFonts w:eastAsia="Yu Mincho" w:cstheme="minorHAnsi"/>
                <w:sz w:val="22"/>
                <w:szCs w:val="22"/>
              </w:rPr>
            </w:pPr>
          </w:p>
          <w:p w14:paraId="000DDDCC" w14:textId="77777777" w:rsidR="006A25AE" w:rsidRPr="003F4657" w:rsidRDefault="006A25AE" w:rsidP="006A25AE">
            <w:pPr>
              <w:spacing w:after="0" w:line="240" w:lineRule="auto"/>
              <w:jc w:val="both"/>
              <w:rPr>
                <w:rFonts w:eastAsia="Yu Mincho" w:cstheme="minorHAnsi"/>
                <w:sz w:val="22"/>
                <w:szCs w:val="22"/>
                <w:lang w:eastAsia="en-US"/>
              </w:rPr>
            </w:pPr>
            <w:r w:rsidRPr="003F4657">
              <w:rPr>
                <w:rFonts w:eastAsia="Yu Mincho" w:cstheme="minorHAnsi"/>
                <w:sz w:val="22"/>
                <w:szCs w:val="22"/>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28F1C" w14:textId="77777777" w:rsidR="006A25AE" w:rsidRPr="003F4657" w:rsidRDefault="006A25AE" w:rsidP="006A25AE">
            <w:pPr>
              <w:spacing w:after="0" w:line="240" w:lineRule="auto"/>
              <w:jc w:val="both"/>
              <w:rPr>
                <w:rFonts w:cstheme="minorHAnsi"/>
                <w:sz w:val="22"/>
                <w:szCs w:val="22"/>
                <w:lang w:eastAsia="en-US"/>
              </w:rPr>
            </w:pPr>
            <w:r w:rsidRPr="003F4657">
              <w:rPr>
                <w:rFonts w:cstheme="minorHAnsi"/>
                <w:sz w:val="22"/>
                <w:szCs w:val="22"/>
                <w:lang w:eastAsia="en-US"/>
              </w:rPr>
              <w:t>Iš Lietuvoje įsteigtų subjektų įrodančių dokumentų nereikalaujama. Užtenka pateikto EBVPD.</w:t>
            </w:r>
          </w:p>
          <w:p w14:paraId="10390143" w14:textId="77777777" w:rsidR="006A25AE" w:rsidRPr="003F4657" w:rsidRDefault="006A25AE" w:rsidP="006A25AE">
            <w:pPr>
              <w:spacing w:after="0" w:line="240" w:lineRule="auto"/>
              <w:jc w:val="both"/>
              <w:rPr>
                <w:rFonts w:cstheme="minorHAnsi"/>
                <w:bCs/>
                <w:iCs/>
                <w:sz w:val="22"/>
                <w:szCs w:val="22"/>
                <w:lang w:eastAsia="en-US"/>
              </w:rPr>
            </w:pPr>
          </w:p>
          <w:p w14:paraId="75F23184" w14:textId="77777777" w:rsidR="006A25AE" w:rsidRPr="003F4657" w:rsidRDefault="006A25AE" w:rsidP="006A25AE">
            <w:pPr>
              <w:spacing w:after="0" w:line="240" w:lineRule="auto"/>
              <w:jc w:val="both"/>
              <w:rPr>
                <w:rFonts w:cstheme="minorHAnsi"/>
                <w:b/>
                <w:bCs/>
                <w:iCs/>
                <w:sz w:val="22"/>
                <w:szCs w:val="22"/>
                <w:lang w:eastAsia="en-US"/>
              </w:rPr>
            </w:pPr>
          </w:p>
        </w:tc>
      </w:tr>
      <w:tr w:rsidR="006A25AE" w:rsidRPr="003F4657" w14:paraId="6C0277FA"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E3CEB" w14:textId="77777777" w:rsidR="006A25AE" w:rsidRPr="003F4657" w:rsidRDefault="006A25AE" w:rsidP="006A25AE">
            <w:pPr>
              <w:numPr>
                <w:ilvl w:val="0"/>
                <w:numId w:val="28"/>
              </w:numPr>
              <w:spacing w:after="0" w:line="240" w:lineRule="auto"/>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73D6FE" w14:textId="77777777" w:rsidR="006A25AE" w:rsidRPr="003F4657" w:rsidRDefault="006A25AE" w:rsidP="006A25AE">
            <w:pPr>
              <w:spacing w:after="0" w:line="240" w:lineRule="auto"/>
              <w:jc w:val="both"/>
              <w:rPr>
                <w:rFonts w:cstheme="minorHAnsi"/>
                <w:b/>
                <w:bCs/>
                <w:sz w:val="22"/>
                <w:szCs w:val="22"/>
              </w:rPr>
            </w:pPr>
            <w:r w:rsidRPr="003F4657">
              <w:rPr>
                <w:rFonts w:cstheme="minorHAnsi"/>
                <w:sz w:val="22"/>
                <w:szCs w:val="22"/>
              </w:rPr>
              <w:t xml:space="preserve">Tiekėjas pirkimo metu pateko į interesų konflikto situaciją, kaip apibrėžta VPĮ 21 straipsnyje, ir atitinkamos padėties negalima ištaisyti. </w:t>
            </w:r>
          </w:p>
          <w:p w14:paraId="750B9D05" w14:textId="77777777" w:rsidR="006A25AE" w:rsidRPr="003F4657" w:rsidRDefault="006A25AE" w:rsidP="006A25AE">
            <w:pPr>
              <w:spacing w:after="0" w:line="240" w:lineRule="auto"/>
              <w:jc w:val="both"/>
              <w:rPr>
                <w:rFonts w:cstheme="minorHAnsi"/>
                <w:b/>
                <w:bCs/>
                <w:sz w:val="22"/>
                <w:szCs w:val="22"/>
              </w:rPr>
            </w:pPr>
            <w:r w:rsidRPr="003F4657">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93C559" w14:textId="77777777" w:rsidR="006A25AE" w:rsidRPr="003F4657" w:rsidRDefault="006A25AE" w:rsidP="006A25AE">
            <w:pPr>
              <w:spacing w:after="0" w:line="240" w:lineRule="auto"/>
              <w:jc w:val="both"/>
              <w:rPr>
                <w:rFonts w:eastAsia="Yu Mincho" w:cstheme="minorHAnsi"/>
                <w:b/>
                <w:bCs/>
                <w:sz w:val="22"/>
                <w:szCs w:val="22"/>
              </w:rPr>
            </w:pPr>
            <w:r w:rsidRPr="003F4657">
              <w:rPr>
                <w:rFonts w:eastAsia="Yu Mincho" w:cstheme="minorHAnsi"/>
                <w:b/>
                <w:bCs/>
                <w:sz w:val="22"/>
                <w:szCs w:val="22"/>
              </w:rPr>
              <w:t>VPĮ 46 straipsnio 4 dalies 2 punktas</w:t>
            </w:r>
          </w:p>
          <w:p w14:paraId="1506BCFA" w14:textId="77777777" w:rsidR="006A25AE" w:rsidRPr="003F4657" w:rsidRDefault="006A25AE" w:rsidP="006A25AE">
            <w:pPr>
              <w:spacing w:after="0" w:line="240" w:lineRule="auto"/>
              <w:jc w:val="both"/>
              <w:rPr>
                <w:rFonts w:eastAsia="Yu Mincho" w:cstheme="minorHAnsi"/>
                <w:sz w:val="22"/>
                <w:szCs w:val="22"/>
              </w:rPr>
            </w:pPr>
          </w:p>
          <w:p w14:paraId="3E8C8DE6" w14:textId="77777777" w:rsidR="006A25AE" w:rsidRPr="003F4657" w:rsidRDefault="006A25AE" w:rsidP="006A25AE">
            <w:pPr>
              <w:spacing w:after="0" w:line="240" w:lineRule="auto"/>
              <w:jc w:val="both"/>
              <w:rPr>
                <w:rFonts w:eastAsia="Yu Mincho" w:cstheme="minorHAnsi"/>
                <w:sz w:val="22"/>
                <w:szCs w:val="22"/>
              </w:rPr>
            </w:pPr>
            <w:r w:rsidRPr="003F4657">
              <w:rPr>
                <w:rFonts w:eastAsia="Yu Mincho" w:cstheme="minorHAnsi"/>
                <w:sz w:val="22"/>
                <w:szCs w:val="22"/>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C8A8B" w14:textId="77777777" w:rsidR="006A25AE" w:rsidRPr="003F4657" w:rsidRDefault="006A25AE" w:rsidP="006A25AE">
            <w:pPr>
              <w:spacing w:after="0" w:line="240" w:lineRule="auto"/>
              <w:jc w:val="both"/>
              <w:rPr>
                <w:rFonts w:cstheme="minorHAnsi"/>
                <w:sz w:val="22"/>
                <w:szCs w:val="22"/>
                <w:lang w:eastAsia="en-US"/>
              </w:rPr>
            </w:pPr>
            <w:r w:rsidRPr="003F4657">
              <w:rPr>
                <w:rFonts w:cstheme="minorHAnsi"/>
                <w:sz w:val="22"/>
                <w:szCs w:val="22"/>
                <w:lang w:eastAsia="en-US"/>
              </w:rPr>
              <w:t>Iš Lietuvoje įsteigtų subjektų įrodančių dokumentų nereikalaujama. Užtenka pateikto EBVPD.</w:t>
            </w:r>
          </w:p>
          <w:p w14:paraId="14CBD61C" w14:textId="77777777" w:rsidR="006A25AE" w:rsidRPr="003F4657" w:rsidRDefault="006A25AE" w:rsidP="006A25AE">
            <w:pPr>
              <w:spacing w:after="0" w:line="240" w:lineRule="auto"/>
              <w:jc w:val="both"/>
              <w:rPr>
                <w:rFonts w:cstheme="minorHAnsi"/>
                <w:bCs/>
                <w:iCs/>
                <w:sz w:val="22"/>
                <w:szCs w:val="22"/>
                <w:lang w:eastAsia="en-US"/>
              </w:rPr>
            </w:pPr>
          </w:p>
          <w:p w14:paraId="6AE19AF4" w14:textId="77777777" w:rsidR="006A25AE" w:rsidRPr="003F4657" w:rsidRDefault="006A25AE" w:rsidP="006A25AE">
            <w:pPr>
              <w:spacing w:after="0" w:line="240" w:lineRule="auto"/>
              <w:jc w:val="both"/>
              <w:rPr>
                <w:rFonts w:cstheme="minorHAnsi"/>
                <w:b/>
                <w:bCs/>
                <w:iCs/>
                <w:sz w:val="22"/>
                <w:szCs w:val="22"/>
                <w:lang w:eastAsia="en-US"/>
              </w:rPr>
            </w:pPr>
          </w:p>
        </w:tc>
      </w:tr>
      <w:tr w:rsidR="006A25AE" w:rsidRPr="003F4657" w14:paraId="63B33F95"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C19D0B" w14:textId="77777777" w:rsidR="006A25AE" w:rsidRPr="003F4657" w:rsidRDefault="006A25AE" w:rsidP="006A25AE">
            <w:pPr>
              <w:numPr>
                <w:ilvl w:val="0"/>
                <w:numId w:val="28"/>
              </w:numPr>
              <w:spacing w:after="0" w:line="240" w:lineRule="auto"/>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B28623" w14:textId="77777777" w:rsidR="006A25AE" w:rsidRPr="003F4657" w:rsidRDefault="006A25AE" w:rsidP="006A25AE">
            <w:pPr>
              <w:spacing w:after="0" w:line="240" w:lineRule="auto"/>
              <w:jc w:val="both"/>
              <w:rPr>
                <w:rFonts w:cstheme="minorHAnsi"/>
                <w:b/>
                <w:bCs/>
                <w:sz w:val="22"/>
                <w:szCs w:val="22"/>
              </w:rPr>
            </w:pPr>
            <w:r w:rsidRPr="003F4657">
              <w:rPr>
                <w:rFonts w:cstheme="minorHAnsi"/>
                <w:sz w:val="22"/>
                <w:szCs w:val="22"/>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D0D011" w14:textId="77777777" w:rsidR="006A25AE" w:rsidRPr="003F4657" w:rsidRDefault="006A25AE" w:rsidP="006A25AE">
            <w:pPr>
              <w:spacing w:after="0" w:line="240" w:lineRule="auto"/>
              <w:jc w:val="both"/>
              <w:rPr>
                <w:rFonts w:eastAsia="Yu Mincho" w:cstheme="minorHAnsi"/>
                <w:b/>
                <w:bCs/>
                <w:sz w:val="22"/>
                <w:szCs w:val="22"/>
              </w:rPr>
            </w:pPr>
            <w:r w:rsidRPr="003F4657">
              <w:rPr>
                <w:rFonts w:eastAsia="Yu Mincho" w:cstheme="minorHAnsi"/>
                <w:b/>
                <w:bCs/>
                <w:sz w:val="22"/>
                <w:szCs w:val="22"/>
              </w:rPr>
              <w:t>VPĮ 46 straipsnio 4 dalies 3 punktas</w:t>
            </w:r>
          </w:p>
          <w:p w14:paraId="0BCB16D6" w14:textId="77777777" w:rsidR="006A25AE" w:rsidRPr="003F4657" w:rsidRDefault="006A25AE" w:rsidP="006A25AE">
            <w:pPr>
              <w:spacing w:after="0" w:line="240" w:lineRule="auto"/>
              <w:jc w:val="both"/>
              <w:rPr>
                <w:rFonts w:eastAsia="Yu Mincho" w:cstheme="minorHAnsi"/>
                <w:sz w:val="22"/>
                <w:szCs w:val="22"/>
              </w:rPr>
            </w:pPr>
          </w:p>
          <w:p w14:paraId="0937D07C" w14:textId="77777777" w:rsidR="006A25AE" w:rsidRPr="003F4657" w:rsidRDefault="006A25AE" w:rsidP="006A25AE">
            <w:pPr>
              <w:spacing w:after="0" w:line="240" w:lineRule="auto"/>
              <w:jc w:val="both"/>
              <w:rPr>
                <w:rFonts w:eastAsia="Yu Mincho" w:cstheme="minorHAnsi"/>
                <w:sz w:val="22"/>
                <w:szCs w:val="22"/>
                <w:lang w:eastAsia="en-US"/>
              </w:rPr>
            </w:pPr>
            <w:r w:rsidRPr="003F4657">
              <w:rPr>
                <w:rFonts w:eastAsia="Yu Mincho" w:cstheme="minorHAnsi"/>
                <w:sz w:val="22"/>
                <w:szCs w:val="22"/>
              </w:rPr>
              <w:t>EBVPD III dalies C13 punktas</w:t>
            </w:r>
            <w:r w:rsidRPr="003F4657">
              <w:rPr>
                <w:rFonts w:eastAsia="Yu Mincho" w:cstheme="minorHAnsi"/>
                <w:sz w:val="22"/>
                <w:szCs w:val="22"/>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D620" w14:textId="77777777" w:rsidR="006A25AE" w:rsidRPr="003F4657" w:rsidRDefault="006A25AE" w:rsidP="006A25AE">
            <w:pPr>
              <w:spacing w:after="0" w:line="240" w:lineRule="auto"/>
              <w:jc w:val="both"/>
              <w:rPr>
                <w:rFonts w:cstheme="minorHAnsi"/>
                <w:sz w:val="22"/>
                <w:szCs w:val="22"/>
                <w:lang w:eastAsia="en-US"/>
              </w:rPr>
            </w:pPr>
            <w:r w:rsidRPr="003F4657">
              <w:rPr>
                <w:rFonts w:cstheme="minorHAnsi"/>
                <w:sz w:val="22"/>
                <w:szCs w:val="22"/>
                <w:lang w:eastAsia="en-US"/>
              </w:rPr>
              <w:t>Iš Lietuvoje įsteigtų subjektų įrodančių dokumentų nereikalaujama. Užtenka pateikto EBVPD.</w:t>
            </w:r>
          </w:p>
          <w:p w14:paraId="3B34627E" w14:textId="77777777" w:rsidR="006A25AE" w:rsidRPr="003F4657" w:rsidRDefault="006A25AE" w:rsidP="006A25AE">
            <w:pPr>
              <w:spacing w:after="0" w:line="240" w:lineRule="auto"/>
              <w:jc w:val="both"/>
              <w:rPr>
                <w:rFonts w:cstheme="minorHAnsi"/>
                <w:b/>
                <w:bCs/>
                <w:iCs/>
                <w:sz w:val="22"/>
                <w:szCs w:val="22"/>
                <w:lang w:eastAsia="en-US"/>
              </w:rPr>
            </w:pPr>
          </w:p>
        </w:tc>
      </w:tr>
      <w:tr w:rsidR="006A25AE" w:rsidRPr="003F4657" w14:paraId="558FA32D"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9B1FBA" w14:textId="77777777" w:rsidR="006A25AE" w:rsidRPr="003F4657" w:rsidRDefault="006A25AE" w:rsidP="006A25AE">
            <w:pPr>
              <w:numPr>
                <w:ilvl w:val="0"/>
                <w:numId w:val="28"/>
              </w:numPr>
              <w:spacing w:after="0" w:line="240" w:lineRule="auto"/>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1D124A" w14:textId="77777777" w:rsidR="006A25AE" w:rsidRPr="003F4657" w:rsidRDefault="006A25AE" w:rsidP="006A25AE">
            <w:pPr>
              <w:spacing w:after="0" w:line="240" w:lineRule="auto"/>
              <w:jc w:val="both"/>
              <w:rPr>
                <w:rFonts w:cstheme="minorHAnsi"/>
                <w:sz w:val="22"/>
                <w:szCs w:val="22"/>
              </w:rPr>
            </w:pPr>
            <w:r w:rsidRPr="003F4657">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6537422" w14:textId="77777777" w:rsidR="006A25AE" w:rsidRPr="003F4657" w:rsidRDefault="006A25AE" w:rsidP="006A25AE">
            <w:pPr>
              <w:spacing w:after="0" w:line="240" w:lineRule="auto"/>
              <w:jc w:val="both"/>
              <w:rPr>
                <w:rFonts w:cstheme="minorHAnsi"/>
                <w:bCs/>
                <w:sz w:val="22"/>
                <w:szCs w:val="22"/>
              </w:rPr>
            </w:pPr>
            <w:r w:rsidRPr="003F4657">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w:t>
            </w:r>
            <w:r w:rsidRPr="003F4657">
              <w:rPr>
                <w:rFonts w:cstheme="minorHAnsi"/>
                <w:bCs/>
                <w:sz w:val="22"/>
                <w:szCs w:val="22"/>
              </w:rPr>
              <w:lastRenderedPageBreak/>
              <w:t xml:space="preserve">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A9AE842" w14:textId="77777777" w:rsidR="006A25AE" w:rsidRPr="003F4657" w:rsidRDefault="006A25AE" w:rsidP="006A25AE">
            <w:pPr>
              <w:spacing w:after="0" w:line="240" w:lineRule="auto"/>
              <w:jc w:val="both"/>
              <w:rPr>
                <w:rFonts w:cstheme="minorHAnsi"/>
                <w:bCs/>
                <w:sz w:val="22"/>
                <w:szCs w:val="22"/>
              </w:rPr>
            </w:pPr>
            <w:r w:rsidRPr="003F4657">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D16C0" w14:textId="77777777" w:rsidR="006A25AE" w:rsidRPr="003F4657" w:rsidRDefault="006A25AE" w:rsidP="006A25AE">
            <w:pPr>
              <w:spacing w:after="0" w:line="240" w:lineRule="auto"/>
              <w:jc w:val="both"/>
              <w:rPr>
                <w:rFonts w:eastAsia="Yu Mincho" w:cstheme="minorHAnsi"/>
                <w:b/>
                <w:bCs/>
                <w:sz w:val="22"/>
                <w:szCs w:val="22"/>
              </w:rPr>
            </w:pPr>
            <w:r w:rsidRPr="003F4657">
              <w:rPr>
                <w:rFonts w:eastAsia="Yu Mincho" w:cstheme="minorHAnsi"/>
                <w:b/>
                <w:bCs/>
                <w:sz w:val="22"/>
                <w:szCs w:val="22"/>
              </w:rPr>
              <w:lastRenderedPageBreak/>
              <w:t>VPĮ 46 straipsnio 4 dalies 4 punktas</w:t>
            </w:r>
          </w:p>
          <w:p w14:paraId="5DEE975E" w14:textId="77777777" w:rsidR="006A25AE" w:rsidRPr="003F4657" w:rsidRDefault="006A25AE" w:rsidP="006A25AE">
            <w:pPr>
              <w:spacing w:after="0" w:line="240" w:lineRule="auto"/>
              <w:jc w:val="both"/>
              <w:rPr>
                <w:rFonts w:eastAsia="Yu Mincho" w:cstheme="minorHAnsi"/>
                <w:sz w:val="22"/>
                <w:szCs w:val="22"/>
              </w:rPr>
            </w:pPr>
          </w:p>
          <w:p w14:paraId="2531E643" w14:textId="77777777" w:rsidR="006A25AE" w:rsidRPr="003F4657" w:rsidRDefault="006A25AE" w:rsidP="006A25AE">
            <w:pPr>
              <w:spacing w:after="0" w:line="240" w:lineRule="auto"/>
              <w:jc w:val="both"/>
              <w:rPr>
                <w:rFonts w:eastAsia="Yu Mincho" w:cstheme="minorHAnsi"/>
                <w:sz w:val="22"/>
                <w:szCs w:val="22"/>
                <w:lang w:eastAsia="en-US"/>
              </w:rPr>
            </w:pPr>
            <w:r w:rsidRPr="003F4657">
              <w:rPr>
                <w:rFonts w:eastAsia="Yu Mincho" w:cstheme="minorHAnsi"/>
                <w:sz w:val="22"/>
                <w:szCs w:val="22"/>
              </w:rPr>
              <w:t>EBVPD III dalies C15 punktas</w:t>
            </w:r>
            <w:r w:rsidRPr="003F4657">
              <w:rPr>
                <w:rFonts w:eastAsia="Yu Mincho" w:cstheme="minorHAnsi"/>
                <w:sz w:val="22"/>
                <w:szCs w:val="22"/>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5B6E83" w14:textId="77777777" w:rsidR="006A25AE" w:rsidRPr="003F4657" w:rsidRDefault="006A25AE" w:rsidP="006A25AE">
            <w:pPr>
              <w:spacing w:after="0" w:line="240" w:lineRule="auto"/>
              <w:jc w:val="both"/>
              <w:rPr>
                <w:rFonts w:cstheme="minorHAnsi"/>
                <w:sz w:val="22"/>
                <w:szCs w:val="22"/>
                <w:lang w:eastAsia="en-US"/>
              </w:rPr>
            </w:pPr>
            <w:r w:rsidRPr="003F4657">
              <w:rPr>
                <w:rFonts w:cstheme="minorHAnsi"/>
                <w:sz w:val="22"/>
                <w:szCs w:val="22"/>
                <w:lang w:eastAsia="en-US"/>
              </w:rPr>
              <w:t>Iš Lietuvoje įsteigtų subjektų įrodančių dokumentų nereikalaujama. Užtenka pateikto EBVPD.</w:t>
            </w:r>
          </w:p>
          <w:p w14:paraId="7CAB46B7" w14:textId="77777777" w:rsidR="006A25AE" w:rsidRPr="003F4657" w:rsidRDefault="006A25AE" w:rsidP="006A25AE">
            <w:pPr>
              <w:spacing w:after="0" w:line="240" w:lineRule="auto"/>
              <w:jc w:val="both"/>
              <w:rPr>
                <w:rFonts w:cstheme="minorHAnsi"/>
                <w:bCs/>
                <w:iCs/>
                <w:sz w:val="22"/>
                <w:szCs w:val="22"/>
                <w:lang w:eastAsia="en-US"/>
              </w:rPr>
            </w:pPr>
          </w:p>
          <w:p w14:paraId="51C4E459" w14:textId="77777777" w:rsidR="006A25AE" w:rsidRPr="003F4657" w:rsidRDefault="006A25AE" w:rsidP="006A25AE">
            <w:pPr>
              <w:spacing w:after="0" w:line="240" w:lineRule="auto"/>
              <w:jc w:val="both"/>
              <w:rPr>
                <w:rFonts w:cstheme="minorHAnsi"/>
                <w:bCs/>
                <w:iCs/>
                <w:sz w:val="22"/>
                <w:szCs w:val="22"/>
                <w:lang w:eastAsia="en-US"/>
              </w:rPr>
            </w:pPr>
          </w:p>
          <w:p w14:paraId="09790C91" w14:textId="77777777" w:rsidR="006A25AE" w:rsidRPr="003F4657" w:rsidRDefault="006A25AE" w:rsidP="006A25AE">
            <w:pPr>
              <w:spacing w:after="0" w:line="240" w:lineRule="auto"/>
              <w:jc w:val="both"/>
              <w:rPr>
                <w:rFonts w:cstheme="minorHAnsi"/>
                <w:b/>
                <w:bCs/>
                <w:sz w:val="22"/>
                <w:szCs w:val="22"/>
              </w:rPr>
            </w:pPr>
            <w:r w:rsidRPr="003F4657">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3E3CF2D" w14:textId="77777777" w:rsidR="006A25AE" w:rsidRPr="003F4657" w:rsidRDefault="006A25AE" w:rsidP="006A25AE">
            <w:pPr>
              <w:spacing w:after="0" w:line="240" w:lineRule="auto"/>
              <w:jc w:val="both"/>
              <w:rPr>
                <w:rFonts w:cstheme="minorHAnsi"/>
                <w:sz w:val="22"/>
                <w:szCs w:val="22"/>
              </w:rPr>
            </w:pPr>
            <w:hyperlink r:id="rId21" w:history="1">
              <w:r w:rsidRPr="003F4657">
                <w:rPr>
                  <w:rFonts w:cstheme="minorHAnsi"/>
                  <w:sz w:val="22"/>
                  <w:szCs w:val="22"/>
                </w:rPr>
                <w:t>https://vpt.lrv.lt/lt/nuorodos/kiti-duomenys/powerbi/melaginga-informacija-pateikusiu-tiekeju-sarasas-3/</w:t>
              </w:r>
            </w:hyperlink>
          </w:p>
        </w:tc>
      </w:tr>
      <w:tr w:rsidR="006A25AE" w:rsidRPr="003F4657" w14:paraId="45B01F3C"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3C72C" w14:textId="77777777" w:rsidR="006A25AE" w:rsidRPr="003F4657" w:rsidRDefault="006A25AE" w:rsidP="006A25AE">
            <w:pPr>
              <w:numPr>
                <w:ilvl w:val="0"/>
                <w:numId w:val="28"/>
              </w:numPr>
              <w:spacing w:after="0" w:line="240" w:lineRule="auto"/>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ACA3F3" w14:textId="77777777" w:rsidR="006A25AE" w:rsidRPr="003F4657" w:rsidRDefault="006A25AE" w:rsidP="006A25AE">
            <w:pPr>
              <w:spacing w:after="0" w:line="240" w:lineRule="auto"/>
              <w:jc w:val="both"/>
              <w:rPr>
                <w:rFonts w:cstheme="minorHAnsi"/>
                <w:b/>
                <w:bCs/>
                <w:sz w:val="22"/>
                <w:szCs w:val="22"/>
              </w:rPr>
            </w:pPr>
            <w:r w:rsidRPr="003F4657">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A6744" w14:textId="77777777" w:rsidR="006A25AE" w:rsidRPr="003F4657" w:rsidRDefault="006A25AE" w:rsidP="006A25AE">
            <w:pPr>
              <w:spacing w:after="0" w:line="240" w:lineRule="auto"/>
              <w:jc w:val="both"/>
              <w:rPr>
                <w:rFonts w:eastAsia="Yu Mincho" w:cstheme="minorHAnsi"/>
                <w:b/>
                <w:bCs/>
                <w:sz w:val="22"/>
                <w:szCs w:val="22"/>
              </w:rPr>
            </w:pPr>
            <w:r w:rsidRPr="003F4657">
              <w:rPr>
                <w:rFonts w:eastAsia="Yu Mincho" w:cstheme="minorHAnsi"/>
                <w:b/>
                <w:bCs/>
                <w:sz w:val="22"/>
                <w:szCs w:val="22"/>
              </w:rPr>
              <w:t>VPĮ 46 straipsnio 4 dalies 5 punktas</w:t>
            </w:r>
          </w:p>
          <w:p w14:paraId="7FF858D7" w14:textId="77777777" w:rsidR="006A25AE" w:rsidRPr="003F4657" w:rsidRDefault="006A25AE" w:rsidP="006A25AE">
            <w:pPr>
              <w:spacing w:after="0" w:line="240" w:lineRule="auto"/>
              <w:jc w:val="both"/>
              <w:rPr>
                <w:rFonts w:eastAsia="Yu Mincho" w:cstheme="minorHAnsi"/>
                <w:sz w:val="22"/>
                <w:szCs w:val="22"/>
              </w:rPr>
            </w:pPr>
          </w:p>
          <w:p w14:paraId="757538B2" w14:textId="77777777" w:rsidR="006A25AE" w:rsidRPr="003F4657" w:rsidRDefault="006A25AE" w:rsidP="006A25AE">
            <w:pPr>
              <w:spacing w:after="0" w:line="240" w:lineRule="auto"/>
              <w:jc w:val="both"/>
              <w:rPr>
                <w:rFonts w:eastAsia="Yu Mincho" w:cstheme="minorHAnsi"/>
                <w:sz w:val="22"/>
                <w:szCs w:val="22"/>
              </w:rPr>
            </w:pPr>
            <w:r w:rsidRPr="003F4657">
              <w:rPr>
                <w:rFonts w:eastAsia="Yu Mincho" w:cstheme="minorHAnsi"/>
                <w:sz w:val="22"/>
                <w:szCs w:val="22"/>
              </w:rPr>
              <w:t>EBVPD</w:t>
            </w:r>
            <w:r w:rsidRPr="003F4657">
              <w:rPr>
                <w:rFonts w:eastAsia="Arial" w:cstheme="minorHAnsi"/>
                <w:sz w:val="22"/>
                <w:szCs w:val="22"/>
              </w:rPr>
              <w:t xml:space="preserve"> III dalies C15 punktas</w:t>
            </w:r>
          </w:p>
          <w:p w14:paraId="2D0D09F7" w14:textId="77777777" w:rsidR="006A25AE" w:rsidRPr="003F4657" w:rsidRDefault="006A25AE" w:rsidP="006A25AE">
            <w:pPr>
              <w:spacing w:after="0" w:line="240" w:lineRule="auto"/>
              <w:jc w:val="both"/>
              <w:rPr>
                <w:rFonts w:eastAsia="Yu Mincho" w:cstheme="minorHAnsi"/>
                <w:sz w:val="22"/>
                <w:szCs w:val="22"/>
                <w:lang w:eastAsia="en-US"/>
              </w:rPr>
            </w:pPr>
          </w:p>
          <w:p w14:paraId="68440199" w14:textId="77777777" w:rsidR="006A25AE" w:rsidRPr="003F4657" w:rsidRDefault="006A25AE" w:rsidP="006A25AE">
            <w:pPr>
              <w:spacing w:after="0" w:line="240" w:lineRule="auto"/>
              <w:jc w:val="both"/>
              <w:rPr>
                <w:rFonts w:eastAsia="Yu Mincho" w:cstheme="minorHAnsi"/>
                <w:sz w:val="22"/>
                <w:szCs w:val="22"/>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E459E" w14:textId="77777777" w:rsidR="006A25AE" w:rsidRPr="003F4657" w:rsidRDefault="006A25AE" w:rsidP="006A25AE">
            <w:pPr>
              <w:spacing w:after="0" w:line="240" w:lineRule="auto"/>
              <w:jc w:val="both"/>
              <w:rPr>
                <w:rFonts w:cstheme="minorHAnsi"/>
                <w:sz w:val="22"/>
                <w:szCs w:val="22"/>
                <w:lang w:eastAsia="en-US"/>
              </w:rPr>
            </w:pPr>
            <w:r w:rsidRPr="003F4657">
              <w:rPr>
                <w:rFonts w:cstheme="minorHAnsi"/>
                <w:sz w:val="22"/>
                <w:szCs w:val="22"/>
                <w:lang w:eastAsia="en-US"/>
              </w:rPr>
              <w:t>Iš Lietuvoje įsteigtų subjektų įrodančių dokumentų nereikalaujama. Užtenka pateikto EBVPD.</w:t>
            </w:r>
          </w:p>
          <w:p w14:paraId="1CC17B9E" w14:textId="77777777" w:rsidR="006A25AE" w:rsidRPr="003F4657" w:rsidRDefault="006A25AE" w:rsidP="006A25AE">
            <w:pPr>
              <w:spacing w:after="0" w:line="240" w:lineRule="auto"/>
              <w:jc w:val="both"/>
              <w:rPr>
                <w:rFonts w:cstheme="minorHAnsi"/>
                <w:b/>
                <w:bCs/>
                <w:iCs/>
                <w:sz w:val="22"/>
                <w:szCs w:val="22"/>
                <w:lang w:eastAsia="en-US"/>
              </w:rPr>
            </w:pPr>
          </w:p>
        </w:tc>
      </w:tr>
      <w:tr w:rsidR="006A25AE" w:rsidRPr="003F4657" w14:paraId="50113A7D"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AB1B8A" w14:textId="77777777" w:rsidR="006A25AE" w:rsidRPr="003F4657" w:rsidRDefault="006A25AE" w:rsidP="006A25AE">
            <w:pPr>
              <w:numPr>
                <w:ilvl w:val="0"/>
                <w:numId w:val="28"/>
              </w:numPr>
              <w:spacing w:after="0" w:line="240" w:lineRule="auto"/>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4C2F57" w14:textId="77777777" w:rsidR="006A25AE" w:rsidRPr="003F4657" w:rsidRDefault="006A25AE" w:rsidP="006A25AE">
            <w:pPr>
              <w:spacing w:after="0" w:line="240" w:lineRule="auto"/>
              <w:jc w:val="both"/>
              <w:rPr>
                <w:rFonts w:cstheme="minorHAnsi"/>
                <w:sz w:val="22"/>
                <w:szCs w:val="22"/>
              </w:rPr>
            </w:pPr>
            <w:r w:rsidRPr="003F4657">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w:t>
            </w:r>
            <w:r w:rsidRPr="003F4657">
              <w:rPr>
                <w:rFonts w:cstheme="minorHAnsi"/>
                <w:sz w:val="22"/>
                <w:szCs w:val="22"/>
              </w:rPr>
              <w:lastRenderedPageBreak/>
              <w:t xml:space="preserve">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8C0C48A" w14:textId="77777777" w:rsidR="006A25AE" w:rsidRPr="003F4657" w:rsidRDefault="006A25AE" w:rsidP="006A25AE">
            <w:pPr>
              <w:spacing w:after="0" w:line="240" w:lineRule="auto"/>
              <w:jc w:val="both"/>
              <w:rPr>
                <w:rFonts w:cstheme="minorHAnsi"/>
                <w:sz w:val="22"/>
                <w:szCs w:val="22"/>
              </w:rPr>
            </w:pPr>
            <w:r w:rsidRPr="003F4657">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0DB38" w14:textId="77777777" w:rsidR="006A25AE" w:rsidRPr="003F4657" w:rsidRDefault="006A25AE" w:rsidP="006A25AE">
            <w:pPr>
              <w:spacing w:after="0" w:line="240" w:lineRule="auto"/>
              <w:jc w:val="both"/>
              <w:rPr>
                <w:rFonts w:eastAsia="Yu Mincho" w:cstheme="minorHAnsi"/>
                <w:b/>
                <w:bCs/>
                <w:sz w:val="22"/>
                <w:szCs w:val="22"/>
              </w:rPr>
            </w:pPr>
            <w:r w:rsidRPr="003F4657">
              <w:rPr>
                <w:rFonts w:eastAsia="Yu Mincho" w:cstheme="minorHAnsi"/>
                <w:b/>
                <w:bCs/>
                <w:sz w:val="22"/>
                <w:szCs w:val="22"/>
              </w:rPr>
              <w:lastRenderedPageBreak/>
              <w:t>VPĮ 46 straipsnio 4 dalies 6 punktas</w:t>
            </w:r>
          </w:p>
          <w:p w14:paraId="5126BB33" w14:textId="77777777" w:rsidR="006A25AE" w:rsidRPr="003F4657" w:rsidRDefault="006A25AE" w:rsidP="006A25AE">
            <w:pPr>
              <w:spacing w:after="0" w:line="240" w:lineRule="auto"/>
              <w:jc w:val="both"/>
              <w:rPr>
                <w:rFonts w:eastAsia="Yu Mincho" w:cstheme="minorHAnsi"/>
                <w:sz w:val="22"/>
                <w:szCs w:val="22"/>
              </w:rPr>
            </w:pPr>
          </w:p>
          <w:p w14:paraId="55E874C9" w14:textId="77777777" w:rsidR="006A25AE" w:rsidRPr="003F4657" w:rsidRDefault="006A25AE" w:rsidP="006A25AE">
            <w:pPr>
              <w:spacing w:after="0" w:line="240" w:lineRule="auto"/>
              <w:jc w:val="both"/>
              <w:rPr>
                <w:rFonts w:eastAsia="Yu Mincho" w:cstheme="minorHAnsi"/>
                <w:sz w:val="22"/>
                <w:szCs w:val="22"/>
              </w:rPr>
            </w:pPr>
            <w:r w:rsidRPr="003F4657">
              <w:rPr>
                <w:rFonts w:eastAsia="Yu Mincho" w:cstheme="minorHAnsi"/>
                <w:sz w:val="22"/>
                <w:szCs w:val="22"/>
              </w:rPr>
              <w:t>EBVPD</w:t>
            </w:r>
            <w:r w:rsidRPr="003F4657">
              <w:rPr>
                <w:rFonts w:eastAsia="Arial" w:cstheme="minorHAnsi"/>
                <w:sz w:val="22"/>
                <w:szCs w:val="22"/>
              </w:rPr>
              <w:t xml:space="preserve"> III dalies C14 punktas</w:t>
            </w:r>
          </w:p>
          <w:p w14:paraId="51D51404" w14:textId="77777777" w:rsidR="006A25AE" w:rsidRPr="003F4657" w:rsidRDefault="006A25AE" w:rsidP="006A25AE">
            <w:pPr>
              <w:spacing w:after="0" w:line="240" w:lineRule="auto"/>
              <w:jc w:val="both"/>
              <w:rPr>
                <w:rFonts w:eastAsia="Yu Mincho" w:cstheme="minorHAnsi"/>
                <w:sz w:val="22"/>
                <w:szCs w:val="22"/>
                <w:lang w:eastAsia="en-US"/>
              </w:rPr>
            </w:pPr>
          </w:p>
          <w:p w14:paraId="766DC4DA" w14:textId="77777777" w:rsidR="006A25AE" w:rsidRPr="003F4657" w:rsidRDefault="006A25AE" w:rsidP="006A25AE">
            <w:pPr>
              <w:spacing w:after="0" w:line="240" w:lineRule="auto"/>
              <w:jc w:val="both"/>
              <w:rPr>
                <w:rFonts w:eastAsia="Yu Mincho" w:cstheme="minorHAnsi"/>
                <w:sz w:val="22"/>
                <w:szCs w:val="22"/>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5D282" w14:textId="77777777" w:rsidR="006A25AE" w:rsidRPr="003F4657" w:rsidRDefault="006A25AE" w:rsidP="006A25AE">
            <w:pPr>
              <w:spacing w:after="0" w:line="240" w:lineRule="auto"/>
              <w:jc w:val="both"/>
              <w:rPr>
                <w:rFonts w:cstheme="minorHAnsi"/>
                <w:sz w:val="22"/>
                <w:szCs w:val="22"/>
                <w:lang w:eastAsia="en-US"/>
              </w:rPr>
            </w:pPr>
            <w:r w:rsidRPr="003F4657">
              <w:rPr>
                <w:rFonts w:cstheme="minorHAnsi"/>
                <w:sz w:val="22"/>
                <w:szCs w:val="22"/>
                <w:lang w:eastAsia="en-US"/>
              </w:rPr>
              <w:t>Iš Lietuvoje įsteigtų subjektų įrodančių dokumentų nereikalaujama. Užtenka pateikto EBVPD.</w:t>
            </w:r>
          </w:p>
          <w:p w14:paraId="0209B40D" w14:textId="77777777" w:rsidR="006A25AE" w:rsidRPr="003F4657" w:rsidRDefault="006A25AE" w:rsidP="006A25AE">
            <w:pPr>
              <w:spacing w:after="0" w:line="240" w:lineRule="auto"/>
              <w:jc w:val="both"/>
              <w:rPr>
                <w:rFonts w:cstheme="minorHAnsi"/>
                <w:bCs/>
                <w:iCs/>
                <w:sz w:val="22"/>
                <w:szCs w:val="22"/>
                <w:lang w:eastAsia="en-US"/>
              </w:rPr>
            </w:pPr>
          </w:p>
          <w:p w14:paraId="494CFCB6" w14:textId="77777777" w:rsidR="006A25AE" w:rsidRPr="003F4657" w:rsidRDefault="006A25AE" w:rsidP="006A25AE">
            <w:pPr>
              <w:spacing w:after="0" w:line="240" w:lineRule="auto"/>
              <w:jc w:val="both"/>
              <w:rPr>
                <w:rFonts w:cstheme="minorHAnsi"/>
                <w:b/>
                <w:bCs/>
                <w:sz w:val="22"/>
                <w:szCs w:val="22"/>
              </w:rPr>
            </w:pPr>
            <w:r w:rsidRPr="003F4657">
              <w:rPr>
                <w:rFonts w:cstheme="minorHAnsi"/>
                <w:b/>
                <w:bCs/>
                <w:sz w:val="22"/>
                <w:szCs w:val="22"/>
              </w:rPr>
              <w:t xml:space="preserve">Priimant sprendimus dėl tiekėjo pašalinimo iš pirkimo procedūros šiame punkte nurodytu pašalinimo pagrindu, </w:t>
            </w:r>
            <w:r w:rsidRPr="003F4657">
              <w:rPr>
                <w:rFonts w:cstheme="minorHAnsi"/>
                <w:b/>
                <w:bCs/>
                <w:sz w:val="22"/>
                <w:szCs w:val="22"/>
              </w:rPr>
              <w:lastRenderedPageBreak/>
              <w:t xml:space="preserve">gali būti atsižvelgiama į pagal VPĮ 91 straipsnį skelbiamą informaciją: </w:t>
            </w:r>
          </w:p>
          <w:p w14:paraId="2987AF7B" w14:textId="77777777" w:rsidR="006A25AE" w:rsidRPr="003F4657" w:rsidRDefault="006A25AE" w:rsidP="006A25AE">
            <w:pPr>
              <w:spacing w:after="0" w:line="240" w:lineRule="auto"/>
              <w:jc w:val="both"/>
              <w:rPr>
                <w:rFonts w:cstheme="minorHAnsi"/>
                <w:sz w:val="22"/>
                <w:szCs w:val="22"/>
              </w:rPr>
            </w:pPr>
          </w:p>
          <w:p w14:paraId="5563D899" w14:textId="77777777" w:rsidR="006A25AE" w:rsidRPr="003F4657" w:rsidRDefault="006A25AE" w:rsidP="006A25AE">
            <w:pPr>
              <w:spacing w:after="0" w:line="240" w:lineRule="auto"/>
              <w:jc w:val="both"/>
              <w:rPr>
                <w:rFonts w:cstheme="minorHAnsi"/>
                <w:sz w:val="22"/>
                <w:szCs w:val="22"/>
              </w:rPr>
            </w:pPr>
            <w:hyperlink r:id="rId22" w:history="1">
              <w:r w:rsidRPr="003F4657">
                <w:rPr>
                  <w:rFonts w:cstheme="minorHAnsi"/>
                  <w:sz w:val="22"/>
                  <w:szCs w:val="22"/>
                </w:rPr>
                <w:t>https://vpt.lrv.lt/lt/nuorodos/kiti-duomenys/powerbi/nepatikimi-tiekejai-1/</w:t>
              </w:r>
            </w:hyperlink>
          </w:p>
          <w:p w14:paraId="72795A64" w14:textId="77777777" w:rsidR="006A25AE" w:rsidRPr="003F4657" w:rsidRDefault="006A25AE" w:rsidP="006A25AE">
            <w:pPr>
              <w:spacing w:after="0" w:line="240" w:lineRule="auto"/>
              <w:jc w:val="both"/>
              <w:rPr>
                <w:rFonts w:cstheme="minorHAnsi"/>
                <w:sz w:val="22"/>
                <w:szCs w:val="22"/>
              </w:rPr>
            </w:pPr>
          </w:p>
          <w:p w14:paraId="348DB55A" w14:textId="77777777" w:rsidR="006A25AE" w:rsidRPr="003F4657" w:rsidRDefault="006A25AE" w:rsidP="006A25AE">
            <w:pPr>
              <w:spacing w:after="0" w:line="240" w:lineRule="auto"/>
              <w:jc w:val="both"/>
              <w:rPr>
                <w:rFonts w:cstheme="minorHAnsi"/>
                <w:sz w:val="22"/>
                <w:szCs w:val="22"/>
              </w:rPr>
            </w:pPr>
            <w:hyperlink r:id="rId23" w:history="1">
              <w:r w:rsidRPr="003F4657">
                <w:rPr>
                  <w:rFonts w:cstheme="minorHAnsi"/>
                  <w:sz w:val="22"/>
                  <w:szCs w:val="22"/>
                </w:rPr>
                <w:t>https://vpt.lrv.lt/lt/pasalinimo-pagrindai-1/nepatikimu-koncesininku-sarasas-1/nepatikimu-koncesininku-sarasas/</w:t>
              </w:r>
            </w:hyperlink>
          </w:p>
          <w:p w14:paraId="3B72FD76" w14:textId="77777777" w:rsidR="006A25AE" w:rsidRPr="003F4657" w:rsidRDefault="006A25AE" w:rsidP="006A25AE">
            <w:pPr>
              <w:spacing w:after="0" w:line="240" w:lineRule="auto"/>
              <w:jc w:val="both"/>
              <w:rPr>
                <w:rFonts w:cstheme="minorHAnsi"/>
                <w:bCs/>
                <w:sz w:val="22"/>
                <w:szCs w:val="22"/>
              </w:rPr>
            </w:pPr>
          </w:p>
          <w:p w14:paraId="45726172" w14:textId="77777777" w:rsidR="006A25AE" w:rsidRPr="003F4657" w:rsidRDefault="006A25AE" w:rsidP="006A25AE">
            <w:pPr>
              <w:spacing w:after="0" w:line="240" w:lineRule="auto"/>
              <w:jc w:val="both"/>
              <w:rPr>
                <w:rFonts w:cstheme="minorHAnsi"/>
                <w:b/>
                <w:bCs/>
                <w:sz w:val="22"/>
                <w:szCs w:val="22"/>
              </w:rPr>
            </w:pPr>
          </w:p>
        </w:tc>
      </w:tr>
      <w:tr w:rsidR="006A25AE" w:rsidRPr="003F4657" w14:paraId="179E7E5A"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DB2B7" w14:textId="77777777" w:rsidR="006A25AE" w:rsidRPr="003F4657" w:rsidRDefault="006A25AE" w:rsidP="006A25AE">
            <w:pPr>
              <w:numPr>
                <w:ilvl w:val="0"/>
                <w:numId w:val="28"/>
              </w:numPr>
              <w:spacing w:after="0" w:line="240" w:lineRule="auto"/>
              <w:rPr>
                <w:rFonts w:cstheme="minorHAnsi"/>
                <w:sz w:val="22"/>
                <w:szCs w:val="22"/>
              </w:rPr>
            </w:pPr>
          </w:p>
          <w:p w14:paraId="02BDE024" w14:textId="77777777" w:rsidR="006A25AE" w:rsidRPr="003F4657" w:rsidRDefault="006A25AE" w:rsidP="006A25AE">
            <w:pPr>
              <w:spacing w:after="0" w:line="240" w:lineRule="auto"/>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4C6765" w14:textId="77777777" w:rsidR="006A25AE" w:rsidRPr="003F4657" w:rsidRDefault="006A25AE" w:rsidP="006A25AE">
            <w:pPr>
              <w:spacing w:after="0" w:line="240" w:lineRule="auto"/>
              <w:jc w:val="both"/>
              <w:rPr>
                <w:rFonts w:cstheme="minorHAnsi"/>
                <w:sz w:val="22"/>
                <w:szCs w:val="22"/>
              </w:rPr>
            </w:pPr>
            <w:r w:rsidRPr="003F4657">
              <w:rPr>
                <w:rFonts w:cstheme="minorHAnsi"/>
                <w:sz w:val="22"/>
                <w:szCs w:val="22"/>
              </w:rPr>
              <w:t>Tiekėjas yra padaręs rimtą profesinį pažeidimą, dėl kurio perkančioji organizacija abejoja tiekėjo sąžiningumu, kai jis</w:t>
            </w:r>
            <w:bookmarkStart w:id="58" w:name="part_030e6c6c64ba4f96a23474e439d1b80c"/>
            <w:bookmarkEnd w:id="58"/>
            <w:r w:rsidRPr="003F4657">
              <w:rPr>
                <w:rFonts w:cstheme="minorHAnsi"/>
                <w:sz w:val="22"/>
                <w:szCs w:val="22"/>
              </w:rPr>
              <w:t xml:space="preserve"> yra padaręs finansinės atskaitomybės ir audito teisės aktų pažeidimą ir nuo jo </w:t>
            </w:r>
            <w:r w:rsidRPr="003F4657">
              <w:rPr>
                <w:rFonts w:cstheme="minorHAnsi"/>
                <w:sz w:val="22"/>
                <w:szCs w:val="22"/>
              </w:rPr>
              <w:lastRenderedPageBreak/>
              <w:t>padarymo dienos praėjo mažiau kaip vieni metai.</w:t>
            </w:r>
          </w:p>
          <w:p w14:paraId="13276EE1" w14:textId="77777777" w:rsidR="006A25AE" w:rsidRPr="003F4657" w:rsidRDefault="006A25AE" w:rsidP="006A25AE">
            <w:pPr>
              <w:spacing w:after="0" w:line="240" w:lineRule="auto"/>
              <w:jc w:val="both"/>
              <w:rPr>
                <w:rFonts w:cstheme="minorHAnsi"/>
                <w:b/>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D56868" w14:textId="77777777" w:rsidR="006A25AE" w:rsidRPr="003F4657" w:rsidRDefault="006A25AE" w:rsidP="006A25AE">
            <w:pPr>
              <w:spacing w:after="0" w:line="240" w:lineRule="auto"/>
              <w:jc w:val="both"/>
              <w:rPr>
                <w:rFonts w:eastAsia="Yu Mincho" w:cstheme="minorHAnsi"/>
                <w:b/>
                <w:bCs/>
                <w:sz w:val="22"/>
                <w:szCs w:val="22"/>
              </w:rPr>
            </w:pPr>
            <w:r w:rsidRPr="003F4657">
              <w:rPr>
                <w:rFonts w:eastAsia="Yu Mincho" w:cstheme="minorHAnsi"/>
                <w:b/>
                <w:bCs/>
                <w:sz w:val="22"/>
                <w:szCs w:val="22"/>
              </w:rPr>
              <w:lastRenderedPageBreak/>
              <w:t>VPĮ 46 straipsnio 4 dalies 7 punkto a papunktis</w:t>
            </w:r>
          </w:p>
          <w:p w14:paraId="1813403D" w14:textId="77777777" w:rsidR="006A25AE" w:rsidRPr="003F4657" w:rsidRDefault="006A25AE" w:rsidP="006A25AE">
            <w:pPr>
              <w:spacing w:after="0" w:line="240" w:lineRule="auto"/>
              <w:jc w:val="both"/>
              <w:rPr>
                <w:rFonts w:eastAsia="Yu Mincho" w:cstheme="minorHAnsi"/>
                <w:sz w:val="22"/>
                <w:szCs w:val="22"/>
              </w:rPr>
            </w:pPr>
          </w:p>
          <w:p w14:paraId="359431B6" w14:textId="77777777" w:rsidR="006A25AE" w:rsidRPr="003F4657" w:rsidRDefault="006A25AE" w:rsidP="006A25AE">
            <w:pPr>
              <w:spacing w:after="0" w:line="240" w:lineRule="auto"/>
              <w:jc w:val="both"/>
              <w:rPr>
                <w:rFonts w:eastAsia="Yu Mincho" w:cstheme="minorHAnsi"/>
                <w:sz w:val="22"/>
                <w:szCs w:val="22"/>
              </w:rPr>
            </w:pPr>
            <w:r w:rsidRPr="003F4657">
              <w:rPr>
                <w:rFonts w:eastAsia="Yu Mincho" w:cstheme="minorHAnsi"/>
                <w:sz w:val="22"/>
                <w:szCs w:val="22"/>
              </w:rPr>
              <w:lastRenderedPageBreak/>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3ECE2" w14:textId="77777777" w:rsidR="006A25AE" w:rsidRPr="003F4657" w:rsidRDefault="006A25AE" w:rsidP="006A25AE">
            <w:pPr>
              <w:spacing w:after="0" w:line="240" w:lineRule="auto"/>
              <w:jc w:val="both"/>
              <w:rPr>
                <w:rFonts w:cstheme="minorHAnsi"/>
                <w:sz w:val="22"/>
                <w:szCs w:val="22"/>
              </w:rPr>
            </w:pPr>
            <w:r w:rsidRPr="003F4657">
              <w:rPr>
                <w:rFonts w:cstheme="minorHAnsi"/>
                <w:sz w:val="22"/>
                <w:szCs w:val="22"/>
                <w:lang w:eastAsia="en-US"/>
              </w:rPr>
              <w:lastRenderedPageBreak/>
              <w:t xml:space="preserve">Iš Lietuvoje įsteigtų subjektų įrodančių dokumentų nereikalaujama. Užtenka pateikto EBVPD. </w:t>
            </w:r>
            <w:r w:rsidRPr="003F4657">
              <w:rPr>
                <w:rFonts w:cstheme="minorHAnsi"/>
                <w:sz w:val="22"/>
                <w:szCs w:val="22"/>
              </w:rPr>
              <w:t xml:space="preserve">Priimant sprendimus dėl tiekėjo pašalinimo iš pirkimo procedūros šiame punkte nurodytu pašalinimo pagrindu, be kita ko, </w:t>
            </w:r>
            <w:r w:rsidRPr="003F4657">
              <w:rPr>
                <w:rFonts w:cstheme="minorHAnsi"/>
                <w:sz w:val="22"/>
                <w:szCs w:val="22"/>
              </w:rPr>
              <w:lastRenderedPageBreak/>
              <w:t>atsižvelgiama į</w:t>
            </w:r>
            <w:r w:rsidRPr="003F4657">
              <w:rPr>
                <w:rFonts w:cstheme="minorHAnsi"/>
                <w:b/>
                <w:bCs/>
                <w:sz w:val="22"/>
                <w:szCs w:val="22"/>
              </w:rPr>
              <w:t xml:space="preserve"> </w:t>
            </w:r>
            <w:r w:rsidRPr="003F4657">
              <w:rPr>
                <w:rFonts w:cstheme="minorHAnsi"/>
                <w:sz w:val="22"/>
                <w:szCs w:val="22"/>
              </w:rPr>
              <w:t xml:space="preserve">nacionalinėje duomenų bazėje adresu: </w:t>
            </w:r>
            <w:hyperlink r:id="rId24" w:history="1">
              <w:r w:rsidRPr="003F4657">
                <w:rPr>
                  <w:rFonts w:cstheme="minorHAnsi"/>
                  <w:sz w:val="22"/>
                  <w:szCs w:val="22"/>
                  <w:u w:val="single"/>
                </w:rPr>
                <w:t>https://www.registrucentras.lt/jar/p/index.php</w:t>
              </w:r>
            </w:hyperlink>
          </w:p>
          <w:p w14:paraId="75E364CD" w14:textId="77777777" w:rsidR="006A25AE" w:rsidRPr="003F4657" w:rsidRDefault="006A25AE" w:rsidP="006A25AE">
            <w:pPr>
              <w:spacing w:after="0" w:line="240" w:lineRule="auto"/>
              <w:jc w:val="both"/>
              <w:rPr>
                <w:rFonts w:cstheme="minorHAnsi"/>
                <w:sz w:val="22"/>
                <w:szCs w:val="22"/>
              </w:rPr>
            </w:pPr>
            <w:r w:rsidRPr="003F4657">
              <w:rPr>
                <w:rFonts w:cstheme="minorHAnsi"/>
                <w:sz w:val="22"/>
                <w:szCs w:val="22"/>
              </w:rPr>
              <w:t>paskelbtą informaciją, taip pat į šiame informaciniame pranešime pateiktą informaciją:</w:t>
            </w:r>
          </w:p>
          <w:p w14:paraId="2F9F1059" w14:textId="77777777" w:rsidR="006A25AE" w:rsidRPr="003F4657" w:rsidRDefault="006A25AE" w:rsidP="006A25AE">
            <w:pPr>
              <w:spacing w:after="0" w:line="240" w:lineRule="auto"/>
              <w:jc w:val="both"/>
              <w:rPr>
                <w:rFonts w:cstheme="minorHAnsi"/>
                <w:sz w:val="22"/>
                <w:szCs w:val="22"/>
              </w:rPr>
            </w:pPr>
            <w:hyperlink r:id="rId25" w:history="1">
              <w:r w:rsidRPr="003F4657">
                <w:rPr>
                  <w:rFonts w:cstheme="minorHAnsi"/>
                  <w:sz w:val="22"/>
                  <w:szCs w:val="22"/>
                </w:rPr>
                <w:t>https://vpt.lrv.lt/lt/naujienos-3/finansiniu-ataskaitu-nepateikimas-gali-tapti-kliutimi-dalyvauti-viesuosiuose-pirkimuose/</w:t>
              </w:r>
            </w:hyperlink>
          </w:p>
          <w:p w14:paraId="0442F430" w14:textId="77777777" w:rsidR="006A25AE" w:rsidRPr="003F4657" w:rsidRDefault="006A25AE" w:rsidP="006A25AE">
            <w:pPr>
              <w:spacing w:after="0" w:line="240" w:lineRule="auto"/>
              <w:jc w:val="both"/>
              <w:rPr>
                <w:rFonts w:cstheme="minorHAnsi"/>
                <w:b/>
                <w:bCs/>
                <w:iCs/>
                <w:sz w:val="22"/>
                <w:szCs w:val="22"/>
              </w:rPr>
            </w:pPr>
          </w:p>
        </w:tc>
      </w:tr>
      <w:tr w:rsidR="006A25AE" w:rsidRPr="003F4657" w14:paraId="43507FE7"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61FCEA" w14:textId="77777777" w:rsidR="006A25AE" w:rsidRPr="003F4657" w:rsidRDefault="006A25AE" w:rsidP="006A25AE">
            <w:pPr>
              <w:numPr>
                <w:ilvl w:val="0"/>
                <w:numId w:val="28"/>
              </w:numPr>
              <w:spacing w:after="0" w:line="240" w:lineRule="auto"/>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07C04" w14:textId="77777777" w:rsidR="006A25AE" w:rsidRPr="003F4657" w:rsidRDefault="006A25AE" w:rsidP="006A25AE">
            <w:pPr>
              <w:spacing w:after="0" w:line="240" w:lineRule="auto"/>
              <w:jc w:val="both"/>
              <w:rPr>
                <w:rFonts w:cstheme="minorHAnsi"/>
                <w:b/>
                <w:bCs/>
                <w:sz w:val="22"/>
                <w:szCs w:val="22"/>
              </w:rPr>
            </w:pPr>
            <w:r w:rsidRPr="003F4657">
              <w:rPr>
                <w:rFonts w:cstheme="minorHAnsi"/>
                <w:sz w:val="22"/>
                <w:szCs w:val="22"/>
              </w:rPr>
              <w:t xml:space="preserve">Tiekėjas yra padaręs rimtą profesinį pažeidimą, dėl kurio perkančioji organizacija abejoja tiekėjo sąžiningumu, </w:t>
            </w:r>
            <w:r w:rsidRPr="003F4657">
              <w:rPr>
                <w:rFonts w:eastAsia="Times New Roman" w:cstheme="minorHAnsi"/>
                <w:sz w:val="22"/>
                <w:szCs w:val="22"/>
              </w:rPr>
              <w:t xml:space="preserve"> kai jis (tiekėjas) neatitinka minimalių patikimo mokesčių mokėtojo kriterijų, nustatytų Lietuvos Respublikos mokesčių administravimo įstatymo 40</w:t>
            </w:r>
            <w:r w:rsidRPr="003F4657">
              <w:rPr>
                <w:rFonts w:eastAsia="Times New Roman" w:cstheme="minorHAnsi"/>
                <w:sz w:val="22"/>
                <w:szCs w:val="22"/>
                <w:vertAlign w:val="superscript"/>
              </w:rPr>
              <w:t>1</w:t>
            </w:r>
            <w:r w:rsidRPr="003F4657">
              <w:rPr>
                <w:rFonts w:eastAsia="Times New Roman" w:cstheme="minorHAnsi"/>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28B95" w14:textId="77777777" w:rsidR="006A25AE" w:rsidRPr="003F4657" w:rsidRDefault="006A25AE" w:rsidP="006A25AE">
            <w:pPr>
              <w:spacing w:after="0" w:line="240" w:lineRule="auto"/>
              <w:jc w:val="both"/>
              <w:rPr>
                <w:rFonts w:eastAsia="Yu Mincho" w:cstheme="minorHAnsi"/>
                <w:b/>
                <w:bCs/>
                <w:sz w:val="22"/>
                <w:szCs w:val="22"/>
              </w:rPr>
            </w:pPr>
            <w:r w:rsidRPr="003F4657">
              <w:rPr>
                <w:rFonts w:eastAsia="Yu Mincho" w:cstheme="minorHAnsi"/>
                <w:b/>
                <w:bCs/>
                <w:sz w:val="22"/>
                <w:szCs w:val="22"/>
              </w:rPr>
              <w:t>VPĮ 46 straipsnio 4 dalies 7 punkto b papunktis</w:t>
            </w:r>
          </w:p>
          <w:p w14:paraId="0D819CB6" w14:textId="77777777" w:rsidR="006A25AE" w:rsidRPr="003F4657" w:rsidRDefault="006A25AE" w:rsidP="006A25AE">
            <w:pPr>
              <w:spacing w:after="0" w:line="240" w:lineRule="auto"/>
              <w:jc w:val="both"/>
              <w:rPr>
                <w:rFonts w:eastAsia="Yu Mincho" w:cstheme="minorHAnsi"/>
                <w:sz w:val="22"/>
                <w:szCs w:val="22"/>
              </w:rPr>
            </w:pPr>
          </w:p>
          <w:p w14:paraId="4065B3D4" w14:textId="77777777" w:rsidR="006A25AE" w:rsidRPr="003F4657" w:rsidRDefault="006A25AE" w:rsidP="006A25AE">
            <w:pPr>
              <w:spacing w:after="0" w:line="240" w:lineRule="auto"/>
              <w:jc w:val="both"/>
              <w:rPr>
                <w:rFonts w:eastAsia="Yu Mincho" w:cstheme="minorHAnsi"/>
                <w:sz w:val="22"/>
                <w:szCs w:val="22"/>
                <w:lang w:eastAsia="en-US"/>
              </w:rPr>
            </w:pPr>
            <w:r w:rsidRPr="003F4657">
              <w:rPr>
                <w:rFonts w:eastAsia="Yu Mincho" w:cstheme="minorHAnsi"/>
                <w:sz w:val="22"/>
                <w:szCs w:val="22"/>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0B152" w14:textId="77777777" w:rsidR="006A25AE" w:rsidRPr="003F4657" w:rsidRDefault="006A25AE" w:rsidP="006A25AE">
            <w:pPr>
              <w:spacing w:after="0" w:line="240" w:lineRule="auto"/>
              <w:jc w:val="both"/>
              <w:rPr>
                <w:rFonts w:cstheme="minorHAnsi"/>
                <w:sz w:val="22"/>
                <w:szCs w:val="22"/>
                <w:lang w:eastAsia="en-US"/>
              </w:rPr>
            </w:pPr>
            <w:r w:rsidRPr="003F4657">
              <w:rPr>
                <w:rFonts w:cstheme="minorHAnsi"/>
                <w:sz w:val="22"/>
                <w:szCs w:val="22"/>
                <w:lang w:eastAsia="en-US"/>
              </w:rPr>
              <w:t>Iš Lietuvoje įsteigtų subjektų įrodančių dokumentų nereikalaujama. Užtenka pateikto EBVPD.</w:t>
            </w:r>
          </w:p>
          <w:p w14:paraId="4D8F6071" w14:textId="77777777" w:rsidR="006A25AE" w:rsidRPr="003F4657" w:rsidRDefault="006A25AE" w:rsidP="006A25AE">
            <w:pPr>
              <w:spacing w:after="0" w:line="240" w:lineRule="auto"/>
              <w:jc w:val="both"/>
              <w:rPr>
                <w:rFonts w:cstheme="minorHAnsi"/>
                <w:b/>
                <w:bCs/>
                <w:iCs/>
                <w:sz w:val="22"/>
                <w:szCs w:val="22"/>
                <w:lang w:eastAsia="en-US"/>
              </w:rPr>
            </w:pPr>
          </w:p>
          <w:p w14:paraId="1073BE19" w14:textId="77777777" w:rsidR="006A25AE" w:rsidRPr="003F4657" w:rsidRDefault="006A25AE" w:rsidP="006A25AE">
            <w:pPr>
              <w:spacing w:after="0" w:line="240" w:lineRule="auto"/>
              <w:jc w:val="both"/>
              <w:rPr>
                <w:rFonts w:cstheme="minorHAnsi"/>
                <w:b/>
                <w:bCs/>
                <w:sz w:val="22"/>
                <w:szCs w:val="22"/>
              </w:rPr>
            </w:pPr>
            <w:r w:rsidRPr="003F4657">
              <w:rPr>
                <w:rFonts w:cstheme="minorHAnsi"/>
                <w:sz w:val="22"/>
                <w:szCs w:val="22"/>
              </w:rPr>
              <w:t>Priimant sprendimus dėl tiekėjo pašalinimo iš pirkimo procedūros šiame punkte nurodytu pašalinimo pagrindu, be kita ko, atsižvelgiama į</w:t>
            </w:r>
            <w:r w:rsidRPr="003F4657">
              <w:rPr>
                <w:rFonts w:cstheme="minorHAnsi"/>
                <w:b/>
                <w:bCs/>
                <w:sz w:val="22"/>
                <w:szCs w:val="22"/>
              </w:rPr>
              <w:t xml:space="preserve"> </w:t>
            </w:r>
            <w:r w:rsidRPr="003F4657">
              <w:rPr>
                <w:rFonts w:cstheme="minorHAnsi"/>
                <w:sz w:val="22"/>
                <w:szCs w:val="22"/>
              </w:rPr>
              <w:t xml:space="preserve">nacionalinėje duomenų bazėje adresu </w:t>
            </w:r>
            <w:hyperlink r:id="rId26">
              <w:r w:rsidRPr="003F4657">
                <w:rPr>
                  <w:rFonts w:cstheme="minorHAnsi"/>
                  <w:sz w:val="22"/>
                  <w:szCs w:val="22"/>
                  <w:u w:val="single"/>
                </w:rPr>
                <w:t>https://www.vmi.lt/evmi/mokesciu-moketoju-informacija</w:t>
              </w:r>
            </w:hyperlink>
            <w:r w:rsidRPr="003F4657">
              <w:rPr>
                <w:rFonts w:cstheme="minorHAnsi"/>
                <w:sz w:val="22"/>
                <w:szCs w:val="22"/>
              </w:rPr>
              <w:t xml:space="preserve"> skelbiamą informaciją.</w:t>
            </w:r>
          </w:p>
        </w:tc>
      </w:tr>
      <w:tr w:rsidR="006A25AE" w:rsidRPr="003F4657" w14:paraId="4486FC82"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78AF4" w14:textId="77777777" w:rsidR="006A25AE" w:rsidRPr="003F4657" w:rsidRDefault="006A25AE" w:rsidP="006A25AE">
            <w:pPr>
              <w:numPr>
                <w:ilvl w:val="0"/>
                <w:numId w:val="28"/>
              </w:numPr>
              <w:spacing w:after="0" w:line="240" w:lineRule="auto"/>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A5171" w14:textId="77777777" w:rsidR="006A25AE" w:rsidRPr="003F4657" w:rsidRDefault="006A25AE" w:rsidP="006A25AE">
            <w:pPr>
              <w:spacing w:after="0" w:line="240" w:lineRule="auto"/>
              <w:jc w:val="both"/>
              <w:rPr>
                <w:rFonts w:cstheme="minorHAnsi"/>
                <w:sz w:val="22"/>
                <w:szCs w:val="22"/>
              </w:rPr>
            </w:pPr>
            <w:r w:rsidRPr="003F4657">
              <w:rPr>
                <w:rFonts w:cstheme="minorHAnsi"/>
                <w:sz w:val="22"/>
                <w:szCs w:val="22"/>
              </w:rPr>
              <w:t>Tiekėjas yra padaręs rimtą profesinį pažeidimą, dėl kurio perkančioji organizacija abejoja tiekėjo sąžiningumu,</w:t>
            </w:r>
            <w:r w:rsidRPr="003F4657">
              <w:rPr>
                <w:rFonts w:eastAsia="Times New Roman" w:cstheme="minorHAnsi"/>
                <w:sz w:val="22"/>
                <w:szCs w:val="22"/>
              </w:rPr>
              <w:t xml:space="preserve"> kai jis </w:t>
            </w:r>
            <w:r w:rsidRPr="003F4657">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30244" w14:textId="77777777" w:rsidR="006A25AE" w:rsidRPr="003F4657" w:rsidRDefault="006A25AE" w:rsidP="006A25AE">
            <w:pPr>
              <w:spacing w:after="0" w:line="240" w:lineRule="auto"/>
              <w:jc w:val="both"/>
              <w:rPr>
                <w:rFonts w:eastAsia="Yu Mincho" w:cstheme="minorHAnsi"/>
                <w:b/>
                <w:bCs/>
                <w:sz w:val="22"/>
                <w:szCs w:val="22"/>
              </w:rPr>
            </w:pPr>
            <w:r w:rsidRPr="003F4657">
              <w:rPr>
                <w:rFonts w:eastAsia="Yu Mincho" w:cstheme="minorHAnsi"/>
                <w:b/>
                <w:bCs/>
                <w:sz w:val="22"/>
                <w:szCs w:val="22"/>
              </w:rPr>
              <w:t>VPĮ 46 straipsnio 4 dalies 7 punkto c papunktis</w:t>
            </w:r>
          </w:p>
          <w:p w14:paraId="407ACD9C" w14:textId="77777777" w:rsidR="006A25AE" w:rsidRPr="003F4657" w:rsidRDefault="006A25AE" w:rsidP="006A25AE">
            <w:pPr>
              <w:spacing w:after="0" w:line="240" w:lineRule="auto"/>
              <w:jc w:val="both"/>
              <w:rPr>
                <w:rFonts w:eastAsia="Yu Mincho" w:cstheme="minorHAnsi"/>
                <w:sz w:val="22"/>
                <w:szCs w:val="22"/>
              </w:rPr>
            </w:pPr>
          </w:p>
          <w:p w14:paraId="422EAA85" w14:textId="77777777" w:rsidR="006A25AE" w:rsidRPr="003F4657" w:rsidRDefault="006A25AE" w:rsidP="006A25AE">
            <w:pPr>
              <w:spacing w:after="0" w:line="240" w:lineRule="auto"/>
              <w:jc w:val="both"/>
              <w:rPr>
                <w:rFonts w:eastAsia="Yu Mincho" w:cstheme="minorHAnsi"/>
                <w:sz w:val="22"/>
                <w:szCs w:val="22"/>
                <w:lang w:eastAsia="en-US"/>
              </w:rPr>
            </w:pPr>
            <w:r w:rsidRPr="003F4657">
              <w:rPr>
                <w:rFonts w:eastAsia="Yu Mincho" w:cstheme="minorHAnsi"/>
                <w:sz w:val="22"/>
                <w:szCs w:val="22"/>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089C9" w14:textId="77777777" w:rsidR="006A25AE" w:rsidRPr="003F4657" w:rsidRDefault="006A25AE" w:rsidP="006A25AE">
            <w:pPr>
              <w:spacing w:after="0" w:line="240" w:lineRule="auto"/>
              <w:jc w:val="both"/>
              <w:rPr>
                <w:rFonts w:cstheme="minorHAnsi"/>
                <w:sz w:val="22"/>
                <w:szCs w:val="22"/>
                <w:lang w:eastAsia="en-US"/>
              </w:rPr>
            </w:pPr>
            <w:r w:rsidRPr="003F4657">
              <w:rPr>
                <w:rFonts w:cstheme="minorHAnsi"/>
                <w:sz w:val="22"/>
                <w:szCs w:val="22"/>
                <w:lang w:eastAsia="en-US"/>
              </w:rPr>
              <w:t>Iš Lietuvoje įsteigtų subjektų įrodančių dokumentų nereikalaujama. Užtenka pateikto EBVPD.</w:t>
            </w:r>
          </w:p>
          <w:p w14:paraId="13C292DA" w14:textId="77777777" w:rsidR="006A25AE" w:rsidRPr="003F4657" w:rsidRDefault="006A25AE" w:rsidP="006A25AE">
            <w:pPr>
              <w:spacing w:after="0" w:line="240" w:lineRule="auto"/>
              <w:jc w:val="both"/>
              <w:rPr>
                <w:rFonts w:cstheme="minorHAnsi"/>
                <w:bCs/>
                <w:iCs/>
                <w:sz w:val="22"/>
                <w:szCs w:val="22"/>
                <w:lang w:eastAsia="en-US"/>
              </w:rPr>
            </w:pPr>
          </w:p>
          <w:p w14:paraId="2A887CD4" w14:textId="77777777" w:rsidR="006A25AE" w:rsidRPr="003F4657" w:rsidRDefault="006A25AE" w:rsidP="006A25AE">
            <w:pPr>
              <w:rPr>
                <w:rFonts w:cstheme="minorHAnsi"/>
                <w:b/>
                <w:bCs/>
                <w:sz w:val="22"/>
                <w:szCs w:val="22"/>
              </w:rPr>
            </w:pPr>
            <w:r w:rsidRPr="003F4657">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1299D5E" w14:textId="77777777" w:rsidR="006A25AE" w:rsidRPr="003F4657" w:rsidRDefault="006A25AE" w:rsidP="006A25AE">
            <w:pPr>
              <w:rPr>
                <w:rFonts w:cstheme="minorHAnsi"/>
                <w:bCs/>
                <w:iCs/>
                <w:sz w:val="22"/>
                <w:szCs w:val="22"/>
                <w:lang w:eastAsia="en-US"/>
              </w:rPr>
            </w:pPr>
            <w:hyperlink r:id="rId27" w:history="1">
              <w:r w:rsidRPr="003F4657">
                <w:rPr>
                  <w:rFonts w:cstheme="minorHAnsi"/>
                  <w:sz w:val="22"/>
                  <w:szCs w:val="22"/>
                  <w:u w:val="single"/>
                </w:rPr>
                <w:t>https://kt.gov.lt/lt/atviri-duomenys/diskvalifikavimas-is-viesuju-pirkimu</w:t>
              </w:r>
            </w:hyperlink>
            <w:r w:rsidRPr="003F4657">
              <w:rPr>
                <w:rFonts w:cstheme="minorHAnsi"/>
                <w:sz w:val="22"/>
                <w:szCs w:val="22"/>
              </w:rPr>
              <w:t xml:space="preserve"> skelbiamą informaciją. </w:t>
            </w:r>
          </w:p>
        </w:tc>
      </w:tr>
      <w:tr w:rsidR="00C46BEA" w:rsidRPr="003F4657" w14:paraId="6A499A04"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6A640" w14:textId="77777777" w:rsidR="00C46BEA" w:rsidRPr="003F4657" w:rsidRDefault="00C46BEA" w:rsidP="00C46BEA">
            <w:pPr>
              <w:numPr>
                <w:ilvl w:val="0"/>
                <w:numId w:val="28"/>
              </w:numPr>
              <w:spacing w:after="0" w:line="240" w:lineRule="auto"/>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4C90F" w14:textId="0C09A18B" w:rsidR="00C46BEA" w:rsidRPr="00C46BEA" w:rsidRDefault="00C46BEA" w:rsidP="00C46BEA">
            <w:pPr>
              <w:spacing w:after="0" w:line="240" w:lineRule="auto"/>
              <w:jc w:val="both"/>
              <w:rPr>
                <w:rFonts w:cstheme="minorHAnsi"/>
                <w:sz w:val="22"/>
                <w:szCs w:val="22"/>
              </w:rPr>
            </w:pPr>
            <w:r w:rsidRPr="00C46BEA">
              <w:rPr>
                <w:rFonts w:ascii="Verdana" w:hAnsi="Verdana"/>
                <w:bCs/>
                <w:sz w:val="22"/>
                <w:szCs w:val="22"/>
              </w:rPr>
              <w:t>Tiekėjas yra įsteigtas arba dalyvauja pirkime vietoj kito asmens, siekiant išvengti VPĮ 46 straipsnio 4 ir 6 dalyse nurodytų pašalinimo pagrindų taikymo.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71168" w14:textId="77777777" w:rsidR="00C46BEA" w:rsidRPr="00C46BEA" w:rsidRDefault="00C46BEA" w:rsidP="00C46BEA">
            <w:pPr>
              <w:pStyle w:val="Betarp"/>
              <w:jc w:val="both"/>
              <w:rPr>
                <w:rFonts w:ascii="Verdana" w:eastAsia="Yu Mincho" w:hAnsi="Verdana" w:cs="Arial"/>
                <w:b/>
                <w:bCs/>
                <w:sz w:val="22"/>
                <w:szCs w:val="22"/>
              </w:rPr>
            </w:pPr>
            <w:r w:rsidRPr="00C46BEA">
              <w:rPr>
                <w:rFonts w:ascii="Verdana" w:eastAsia="Yu Mincho" w:hAnsi="Verdana" w:cs="Arial"/>
                <w:b/>
                <w:bCs/>
                <w:sz w:val="22"/>
                <w:szCs w:val="22"/>
              </w:rPr>
              <w:t>VPĮ 46 straipsnio 7 dalis</w:t>
            </w:r>
          </w:p>
          <w:p w14:paraId="20B3C0AA" w14:textId="77777777" w:rsidR="00C46BEA" w:rsidRPr="00C46BEA" w:rsidRDefault="00C46BEA" w:rsidP="00C46BEA">
            <w:pPr>
              <w:pStyle w:val="Betarp"/>
              <w:jc w:val="both"/>
              <w:rPr>
                <w:rFonts w:ascii="Verdana" w:eastAsia="Yu Mincho" w:hAnsi="Verdana" w:cs="Arial"/>
                <w:b/>
                <w:bCs/>
                <w:sz w:val="22"/>
                <w:szCs w:val="22"/>
              </w:rPr>
            </w:pPr>
          </w:p>
          <w:p w14:paraId="55C1F5D3" w14:textId="2AF2F33B" w:rsidR="00C46BEA" w:rsidRPr="00C46BEA" w:rsidRDefault="00C46BEA" w:rsidP="00C46BEA">
            <w:pPr>
              <w:spacing w:after="0" w:line="240" w:lineRule="auto"/>
              <w:jc w:val="both"/>
              <w:rPr>
                <w:rFonts w:eastAsia="Yu Mincho" w:cstheme="minorHAnsi"/>
                <w:b/>
                <w:bCs/>
                <w:sz w:val="22"/>
                <w:szCs w:val="22"/>
              </w:rPr>
            </w:pPr>
            <w:r w:rsidRPr="00C46BEA">
              <w:rPr>
                <w:rFonts w:ascii="Verdana" w:hAnsi="Verdana"/>
                <w:sz w:val="22"/>
                <w:szCs w:val="22"/>
                <w:lang w:eastAsia="en-US"/>
              </w:rPr>
              <w:t>EBVPD III dalies D3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009465" w14:textId="4569DE1F" w:rsidR="00C46BEA" w:rsidRPr="00C46BEA" w:rsidRDefault="00C46BEA" w:rsidP="00C46BEA">
            <w:pPr>
              <w:spacing w:after="0" w:line="240" w:lineRule="auto"/>
              <w:jc w:val="both"/>
              <w:rPr>
                <w:rFonts w:cstheme="minorHAnsi"/>
                <w:sz w:val="22"/>
                <w:szCs w:val="22"/>
                <w:lang w:eastAsia="en-US"/>
              </w:rPr>
            </w:pPr>
            <w:r w:rsidRPr="00C46BEA">
              <w:rPr>
                <w:rFonts w:ascii="Verdana" w:hAnsi="Verdana"/>
                <w:sz w:val="22"/>
                <w:szCs w:val="22"/>
                <w:lang w:eastAsia="en-US"/>
              </w:rPr>
              <w:t>Iš Lietuvoje įsteigtų subjektų įrodančių dokumentų nereikalaujama, užtenka pateikto EBVPD.</w:t>
            </w:r>
          </w:p>
        </w:tc>
      </w:tr>
    </w:tbl>
    <w:p w14:paraId="327B1AA3" w14:textId="63305FBB" w:rsidR="00A4599F" w:rsidRPr="00F0499F" w:rsidRDefault="003F1531" w:rsidP="00C6497D">
      <w:pPr>
        <w:jc w:val="center"/>
        <w:rPr>
          <w:rFonts w:cstheme="minorHAnsi"/>
          <w:b/>
          <w:bCs/>
          <w:smallCaps/>
          <w:sz w:val="22"/>
          <w:szCs w:val="22"/>
        </w:rPr>
      </w:pPr>
      <w:r w:rsidRPr="003F4657">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9" w:name="_Ref38291223"/>
      <w:bookmarkStart w:id="60" w:name="_Ref38291334"/>
      <w:bookmarkStart w:id="61" w:name="_Ref38533412"/>
      <w:bookmarkStart w:id="62" w:name="_Toc23338083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9"/>
      <w:bookmarkEnd w:id="60"/>
      <w:bookmarkEnd w:id="61"/>
      <w:bookmarkEnd w:id="62"/>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46A511E5" w14:textId="77777777" w:rsidR="00DE35E9" w:rsidRPr="002E36D9" w:rsidRDefault="00DE35E9" w:rsidP="00DE35E9">
      <w:pPr>
        <w:numPr>
          <w:ilvl w:val="0"/>
          <w:numId w:val="3"/>
        </w:numPr>
        <w:tabs>
          <w:tab w:val="left" w:pos="993"/>
        </w:tabs>
        <w:spacing w:after="0" w:line="240" w:lineRule="auto"/>
        <w:ind w:left="0" w:firstLine="680"/>
        <w:contextualSpacing/>
        <w:jc w:val="both"/>
        <w:rPr>
          <w:rFonts w:eastAsia="Calibri" w:cstheme="minorHAnsi"/>
          <w:sz w:val="22"/>
          <w:szCs w:val="22"/>
          <w:lang w:eastAsia="en-US"/>
        </w:rPr>
      </w:pPr>
      <w:r w:rsidRPr="002E36D9">
        <w:rPr>
          <w:rFonts w:eastAsia="Calibri" w:cstheme="minorHAnsi"/>
          <w:sz w:val="22"/>
          <w:szCs w:val="22"/>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45AC5017" w14:textId="77777777" w:rsidR="00DE35E9" w:rsidRPr="002E36D9" w:rsidRDefault="00DE35E9" w:rsidP="00DE35E9">
      <w:pPr>
        <w:numPr>
          <w:ilvl w:val="0"/>
          <w:numId w:val="3"/>
        </w:numPr>
        <w:tabs>
          <w:tab w:val="left" w:pos="993"/>
        </w:tabs>
        <w:spacing w:after="0" w:line="240" w:lineRule="auto"/>
        <w:ind w:left="0" w:firstLine="680"/>
        <w:contextualSpacing/>
        <w:jc w:val="both"/>
        <w:rPr>
          <w:rFonts w:eastAsia="Calibri" w:cstheme="minorHAnsi"/>
          <w:sz w:val="22"/>
          <w:szCs w:val="22"/>
          <w:lang w:eastAsia="en-US"/>
        </w:rPr>
      </w:pPr>
      <w:r w:rsidRPr="002E36D9">
        <w:rPr>
          <w:rFonts w:eastAsia="Calibri" w:cstheme="minorHAnsi"/>
          <w:iCs/>
          <w:color w:val="000000"/>
          <w:sz w:val="22"/>
          <w:szCs w:val="22"/>
          <w:lang w:eastAsia="en-US"/>
        </w:rPr>
        <w:t xml:space="preserve">Jei pasiūlymas teikiamas ūkio subjektų grupės jungtinės veiklos sutarties pagrindu, bent vienas ūkio subjektų grupės narys arba visi ūkio subjektų grupės nariai kartu </w:t>
      </w:r>
      <w:r w:rsidRPr="002E36D9">
        <w:rPr>
          <w:rFonts w:eastAsia="Calibri" w:cstheme="minorHAnsi"/>
          <w:iCs/>
          <w:sz w:val="22"/>
          <w:szCs w:val="22"/>
          <w:lang w:eastAsia="en-US"/>
        </w:rPr>
        <w:t>turi atitikti 1 lentelėje nustatytus reikalavimus ir pateikti nurodytus dokumentus</w:t>
      </w:r>
      <w:r w:rsidRPr="002E36D9">
        <w:rPr>
          <w:rFonts w:eastAsia="Calibri" w:cstheme="minorHAnsi"/>
          <w:sz w:val="22"/>
          <w:szCs w:val="22"/>
          <w:lang w:eastAsia="en-US"/>
        </w:rPr>
        <w:t>.</w:t>
      </w:r>
    </w:p>
    <w:p w14:paraId="7E894A48" w14:textId="77777777" w:rsidR="00DE35E9" w:rsidRPr="002E36D9" w:rsidRDefault="00DE35E9" w:rsidP="00DE35E9">
      <w:pPr>
        <w:numPr>
          <w:ilvl w:val="0"/>
          <w:numId w:val="3"/>
        </w:numPr>
        <w:tabs>
          <w:tab w:val="left" w:pos="993"/>
        </w:tabs>
        <w:spacing w:after="0" w:line="240" w:lineRule="auto"/>
        <w:ind w:left="0" w:firstLine="680"/>
        <w:contextualSpacing/>
        <w:jc w:val="both"/>
        <w:rPr>
          <w:rFonts w:eastAsia="Calibri" w:cstheme="minorHAnsi"/>
          <w:sz w:val="22"/>
          <w:szCs w:val="22"/>
          <w:lang w:eastAsia="en-US"/>
        </w:rPr>
      </w:pPr>
      <w:r w:rsidRPr="002E36D9">
        <w:rPr>
          <w:rFonts w:eastAsia="Calibri" w:cstheme="minorHAnsi"/>
          <w:sz w:val="22"/>
          <w:szCs w:val="22"/>
          <w:lang w:eastAsia="en-US"/>
        </w:rPr>
        <w:t>Jeigu tiekėjas teikia lygiaverčius dokumentus, tai teikiamų dokumentų lygiavertiškumą turi įrodyti pats tiekėjas.</w:t>
      </w:r>
    </w:p>
    <w:p w14:paraId="73F3BABE" w14:textId="77777777" w:rsidR="00DE35E9" w:rsidRPr="002E36D9" w:rsidRDefault="00DE35E9" w:rsidP="00DE35E9">
      <w:pPr>
        <w:tabs>
          <w:tab w:val="left" w:pos="709"/>
        </w:tabs>
        <w:spacing w:after="0" w:line="240" w:lineRule="auto"/>
        <w:ind w:left="720" w:hanging="720"/>
        <w:contextualSpacing/>
        <w:jc w:val="right"/>
        <w:rPr>
          <w:rFonts w:eastAsia="Calibri" w:cstheme="minorHAnsi"/>
          <w:b/>
          <w:bCs/>
          <w:iCs/>
          <w:sz w:val="22"/>
          <w:szCs w:val="22"/>
          <w:lang w:eastAsia="en-US"/>
        </w:rPr>
      </w:pPr>
      <w:r w:rsidRPr="002E36D9">
        <w:rPr>
          <w:rFonts w:eastAsia="Calibri" w:cstheme="minorHAnsi"/>
          <w:b/>
          <w:bCs/>
          <w:iCs/>
          <w:sz w:val="22"/>
          <w:szCs w:val="22"/>
          <w:lang w:eastAsia="en-US"/>
        </w:rPr>
        <w:t xml:space="preserve">1 lentelė. </w:t>
      </w:r>
      <w:r w:rsidRPr="002E36D9">
        <w:rPr>
          <w:rFonts w:eastAsia="Calibri" w:cstheme="minorHAnsi"/>
          <w:iCs/>
          <w:sz w:val="22"/>
          <w:szCs w:val="22"/>
          <w:lang w:eastAsia="en-US"/>
        </w:rPr>
        <w:t>Tiekėjo kvalifikacijos reikalavimai ir juos įrodantys dokumentai</w:t>
      </w:r>
    </w:p>
    <w:tbl>
      <w:tblPr>
        <w:tblStyle w:val="Lentelstinklelis11"/>
        <w:tblW w:w="9634" w:type="dxa"/>
        <w:tblLook w:val="04A0" w:firstRow="1" w:lastRow="0" w:firstColumn="1" w:lastColumn="0" w:noHBand="0" w:noVBand="1"/>
      </w:tblPr>
      <w:tblGrid>
        <w:gridCol w:w="756"/>
        <w:gridCol w:w="3815"/>
        <w:gridCol w:w="5063"/>
      </w:tblGrid>
      <w:tr w:rsidR="00DE35E9" w:rsidRPr="002E36D9" w14:paraId="01AD6BCA" w14:textId="77777777" w:rsidTr="00D902A8">
        <w:tc>
          <w:tcPr>
            <w:tcW w:w="756" w:type="dxa"/>
          </w:tcPr>
          <w:p w14:paraId="684FFE56" w14:textId="77777777" w:rsidR="00DE35E9" w:rsidRPr="002E36D9" w:rsidRDefault="00DE35E9" w:rsidP="00D902A8">
            <w:pPr>
              <w:rPr>
                <w:rFonts w:asciiTheme="minorHAnsi" w:hAnsiTheme="minorHAnsi" w:cstheme="minorHAnsi"/>
                <w:b/>
                <w:bCs/>
              </w:rPr>
            </w:pPr>
            <w:r w:rsidRPr="002E36D9">
              <w:rPr>
                <w:rFonts w:asciiTheme="minorHAnsi" w:hAnsiTheme="minorHAnsi" w:cstheme="minorHAnsi"/>
                <w:b/>
                <w:bCs/>
              </w:rPr>
              <w:t>Eil. Nr.</w:t>
            </w:r>
          </w:p>
        </w:tc>
        <w:tc>
          <w:tcPr>
            <w:tcW w:w="3815" w:type="dxa"/>
          </w:tcPr>
          <w:p w14:paraId="5FDD180F" w14:textId="77777777" w:rsidR="00DE35E9" w:rsidRPr="002E36D9" w:rsidRDefault="00DE35E9" w:rsidP="00D902A8">
            <w:pPr>
              <w:rPr>
                <w:rFonts w:asciiTheme="minorHAnsi" w:hAnsiTheme="minorHAnsi" w:cstheme="minorHAnsi"/>
                <w:b/>
                <w:bCs/>
              </w:rPr>
            </w:pPr>
            <w:r w:rsidRPr="002E36D9">
              <w:rPr>
                <w:rFonts w:asciiTheme="minorHAnsi" w:hAnsiTheme="minorHAnsi" w:cstheme="minorHAnsi"/>
                <w:b/>
                <w:bCs/>
              </w:rPr>
              <w:t>Kvalifikacijos reikalavimai</w:t>
            </w:r>
          </w:p>
        </w:tc>
        <w:tc>
          <w:tcPr>
            <w:tcW w:w="5063" w:type="dxa"/>
          </w:tcPr>
          <w:p w14:paraId="3FF0EA17" w14:textId="77777777" w:rsidR="00DE35E9" w:rsidRPr="002E36D9" w:rsidRDefault="00DE35E9" w:rsidP="00D902A8">
            <w:pPr>
              <w:jc w:val="center"/>
              <w:rPr>
                <w:rFonts w:asciiTheme="minorHAnsi" w:hAnsiTheme="minorHAnsi" w:cstheme="minorHAnsi"/>
                <w:b/>
                <w:bCs/>
              </w:rPr>
            </w:pPr>
            <w:r w:rsidRPr="002E36D9">
              <w:rPr>
                <w:rFonts w:asciiTheme="minorHAnsi" w:hAnsiTheme="minorHAnsi" w:cstheme="minorHAnsi"/>
                <w:b/>
                <w:bCs/>
              </w:rPr>
              <w:t>Kvalifikacijos reikalavimus įrodantys</w:t>
            </w:r>
          </w:p>
          <w:p w14:paraId="18514AC0" w14:textId="77777777" w:rsidR="00DE35E9" w:rsidRPr="002E36D9" w:rsidRDefault="00DE35E9" w:rsidP="00D902A8">
            <w:pPr>
              <w:jc w:val="center"/>
              <w:rPr>
                <w:rFonts w:asciiTheme="minorHAnsi" w:hAnsiTheme="minorHAnsi" w:cstheme="minorHAnsi"/>
                <w:b/>
                <w:bCs/>
              </w:rPr>
            </w:pPr>
            <w:r w:rsidRPr="002E36D9">
              <w:rPr>
                <w:rFonts w:asciiTheme="minorHAnsi" w:hAnsiTheme="minorHAnsi" w:cstheme="minorHAnsi"/>
                <w:b/>
                <w:bCs/>
              </w:rPr>
              <w:t>dokumentai</w:t>
            </w:r>
          </w:p>
        </w:tc>
      </w:tr>
      <w:tr w:rsidR="00DE35E9" w:rsidRPr="002E36D9" w14:paraId="4C4883B7" w14:textId="77777777" w:rsidTr="00D902A8">
        <w:tc>
          <w:tcPr>
            <w:tcW w:w="756" w:type="dxa"/>
          </w:tcPr>
          <w:p w14:paraId="0F84A7A0" w14:textId="77777777" w:rsidR="00DE35E9" w:rsidRPr="002E36D9" w:rsidRDefault="00DE35E9" w:rsidP="00D902A8">
            <w:pPr>
              <w:rPr>
                <w:rFonts w:asciiTheme="minorHAnsi" w:hAnsiTheme="minorHAnsi" w:cstheme="minorHAnsi"/>
              </w:rPr>
            </w:pPr>
            <w:r w:rsidRPr="002E36D9">
              <w:rPr>
                <w:rFonts w:asciiTheme="minorHAnsi" w:hAnsiTheme="minorHAnsi" w:cstheme="minorHAnsi"/>
              </w:rPr>
              <w:t>1.</w:t>
            </w:r>
          </w:p>
        </w:tc>
        <w:tc>
          <w:tcPr>
            <w:tcW w:w="3815" w:type="dxa"/>
          </w:tcPr>
          <w:p w14:paraId="6F1F63C3" w14:textId="6BFE6F1C" w:rsidR="00DE35E9" w:rsidRPr="002E36D9" w:rsidRDefault="00B92432" w:rsidP="00D902A8">
            <w:pPr>
              <w:rPr>
                <w:rFonts w:asciiTheme="minorHAnsi" w:hAnsiTheme="minorHAnsi" w:cstheme="minorHAnsi"/>
              </w:rPr>
            </w:pPr>
            <w:r w:rsidRPr="00B92432">
              <w:rPr>
                <w:rFonts w:asciiTheme="minorHAnsi" w:hAnsiTheme="minorHAnsi" w:cstheme="minorHAnsi"/>
              </w:rPr>
              <w:t>Per paskutinius 5 metus iki pasiūlymų pateikimo termino pabaigos tiekėjas turi būti tinkamai įvykdęs arba vykdyti bent vieną ne mažesnės kaip 100 000 Eur be PVM vertės sutartį, kurios objektas apėmė požeminio vandens hidrogeologinį modeliavimą, požeminio vandens išteklių vertinimą, požeminio vandens baseinų kartografavimą ir (ar) rizikos vertinimą.</w:t>
            </w:r>
          </w:p>
        </w:tc>
        <w:tc>
          <w:tcPr>
            <w:tcW w:w="5063" w:type="dxa"/>
          </w:tcPr>
          <w:p w14:paraId="67967DAA" w14:textId="458D4AA6" w:rsidR="00DE35E9" w:rsidRPr="002E36D9" w:rsidRDefault="00DE35E9" w:rsidP="00C7633F">
            <w:pPr>
              <w:rPr>
                <w:rFonts w:asciiTheme="minorHAnsi" w:hAnsiTheme="minorHAnsi" w:cstheme="minorHAnsi"/>
              </w:rPr>
            </w:pPr>
            <w:r w:rsidRPr="002E36D9">
              <w:rPr>
                <w:rFonts w:asciiTheme="minorHAnsi" w:hAnsiTheme="minorHAnsi" w:cstheme="minorHAnsi"/>
              </w:rPr>
              <w:t xml:space="preserve">Pateikiamas per paskutinius </w:t>
            </w:r>
            <w:r w:rsidR="00C17D2D">
              <w:rPr>
                <w:rFonts w:asciiTheme="minorHAnsi" w:hAnsiTheme="minorHAnsi" w:cstheme="minorHAnsi"/>
              </w:rPr>
              <w:t>5</w:t>
            </w:r>
            <w:r w:rsidRPr="002E36D9">
              <w:rPr>
                <w:rFonts w:asciiTheme="minorHAnsi" w:hAnsiTheme="minorHAnsi" w:cstheme="minorHAnsi"/>
              </w:rPr>
              <w:t xml:space="preserve"> metus įvykdytų arba vykdomų sutarčių sąrašas, užpildant Specialiųjų sąlygų 9 priedo „</w:t>
            </w:r>
            <w:r w:rsidRPr="002E36D9">
              <w:rPr>
                <w:rFonts w:asciiTheme="minorHAnsi" w:hAnsiTheme="minorHAnsi" w:cstheme="minorHAnsi"/>
                <w:i/>
                <w:iCs/>
              </w:rPr>
              <w:t>Tiekėjo įvykdytų ar vykdomų sutarčių, teikiant paslaugas sąrašas</w:t>
            </w:r>
            <w:r w:rsidRPr="002E36D9">
              <w:rPr>
                <w:rFonts w:asciiTheme="minorHAnsi" w:hAnsiTheme="minorHAnsi" w:cstheme="minorHAnsi"/>
              </w:rPr>
              <w:t>“ formą</w:t>
            </w:r>
            <w:r w:rsidR="00C7633F">
              <w:rPr>
                <w:rFonts w:asciiTheme="minorHAnsi" w:hAnsiTheme="minorHAnsi" w:cstheme="minorHAnsi"/>
              </w:rPr>
              <w:t>.</w:t>
            </w:r>
          </w:p>
          <w:p w14:paraId="135FE07E" w14:textId="368B210A" w:rsidR="00DE35E9" w:rsidRPr="002E36D9" w:rsidRDefault="00412FE8" w:rsidP="00D902A8">
            <w:pPr>
              <w:rPr>
                <w:rFonts w:asciiTheme="minorHAnsi" w:hAnsiTheme="minorHAnsi" w:cstheme="minorHAnsi"/>
              </w:rPr>
            </w:pPr>
            <w:r w:rsidRPr="00412FE8">
              <w:rPr>
                <w:rFonts w:asciiTheme="minorHAnsi" w:hAnsiTheme="minorHAnsi" w:cstheme="minorHAnsi"/>
              </w:rPr>
              <w:t xml:space="preserve">Perkančiajai organizacijai kilus pagrįstų abejonių dėl pateiktos informacijos, tiekėjas privalo pateikti užsakovo pažymą, paslaugų priėmimo–perdavimo aktą arba kitą lygiavertį dokumentą, patvirtinantį sutarties tinkamą įvykdymą. Jeigu šių dokumentų nepakanka, Perkančioji organizacija gali prašyti pateikti atitinkamos sutarties kopiją arba nuorodą į CVP IS. </w:t>
            </w:r>
          </w:p>
          <w:p w14:paraId="6033ED4E" w14:textId="77777777" w:rsidR="00DE35E9" w:rsidRPr="002E36D9" w:rsidRDefault="00DE35E9" w:rsidP="00D902A8">
            <w:pPr>
              <w:rPr>
                <w:rFonts w:asciiTheme="minorHAnsi" w:hAnsiTheme="minorHAnsi" w:cstheme="minorHAnsi"/>
              </w:rPr>
            </w:pPr>
            <w:r w:rsidRPr="002E36D9">
              <w:rPr>
                <w:rFonts w:asciiTheme="minorHAnsi" w:hAnsiTheme="minorHAnsi" w:cstheme="minorHAnsi"/>
              </w:rPr>
              <w:t xml:space="preserve">Jei tiekėjas teikia informaciją apie šiuo metu vykdomą sutartį, laikoma, kad jo patirtis atitinka reikalavimą, jeigu tiekėjas pateikia užsakovo (-vų) pasirašytus perdavimo – priėmimo aktą (-us), įrodančius tinkamą sutarties, kurios objektas susijęs su šio pirkimo objektu, atlikimą. Perkančioji organizacija, siekdama patikslinti pateiktą informaciją, pasilieka teisę be išankstinio įspėjimo susisiekti su nurodytu užsakovu. </w:t>
            </w:r>
          </w:p>
          <w:p w14:paraId="4323B7A1" w14:textId="77777777" w:rsidR="00DE35E9" w:rsidRPr="002E36D9" w:rsidRDefault="00DE35E9" w:rsidP="00D902A8">
            <w:pPr>
              <w:rPr>
                <w:rFonts w:asciiTheme="minorHAnsi" w:hAnsiTheme="minorHAnsi" w:cstheme="minorHAnsi"/>
                <w:i/>
                <w:iCs/>
              </w:rPr>
            </w:pPr>
            <w:r w:rsidRPr="002E36D9">
              <w:rPr>
                <w:rFonts w:asciiTheme="minorHAnsi" w:hAnsiTheme="minorHAnsi" w:cstheme="minorHAnsi"/>
                <w:i/>
                <w:iCs/>
              </w:rPr>
              <w:t>(tiekėjas pildo Specialiųjų sąlygų 9 priedo „Tiekėjo įvykdytų sutarčių sąrašas“ lentelės formą)</w:t>
            </w:r>
          </w:p>
        </w:tc>
      </w:tr>
      <w:tr w:rsidR="00825102" w:rsidRPr="002E36D9" w14:paraId="44D2449F" w14:textId="77777777" w:rsidTr="00D902A8">
        <w:tc>
          <w:tcPr>
            <w:tcW w:w="756" w:type="dxa"/>
          </w:tcPr>
          <w:p w14:paraId="55F21545" w14:textId="3FF78CA0" w:rsidR="00825102" w:rsidRPr="00115829" w:rsidRDefault="00825102" w:rsidP="00115829">
            <w:pPr>
              <w:pStyle w:val="Sraopastraipa"/>
              <w:numPr>
                <w:ilvl w:val="0"/>
                <w:numId w:val="7"/>
              </w:numPr>
              <w:rPr>
                <w:rFonts w:cstheme="minorHAnsi"/>
              </w:rPr>
            </w:pPr>
          </w:p>
        </w:tc>
        <w:tc>
          <w:tcPr>
            <w:tcW w:w="3815" w:type="dxa"/>
          </w:tcPr>
          <w:p w14:paraId="0FCB9697" w14:textId="52B9072A" w:rsidR="00466BC6" w:rsidRDefault="001C3CED" w:rsidP="00466BC6">
            <w:pPr>
              <w:rPr>
                <w:rFonts w:cstheme="minorHAnsi"/>
              </w:rPr>
            </w:pPr>
            <w:r w:rsidRPr="001C3CED">
              <w:rPr>
                <w:rFonts w:cstheme="minorHAnsi"/>
              </w:rPr>
              <w:t xml:space="preserve">Tiekėjas turi teisę </w:t>
            </w:r>
            <w:r w:rsidR="00A55F66">
              <w:rPr>
                <w:rFonts w:cstheme="minorHAnsi"/>
              </w:rPr>
              <w:t>atlikti</w:t>
            </w:r>
            <w:r w:rsidRPr="001C3CED">
              <w:rPr>
                <w:rFonts w:cstheme="minorHAnsi"/>
              </w:rPr>
              <w:t xml:space="preserve"> požeminio vandens paiešk</w:t>
            </w:r>
            <w:r w:rsidR="00A55F66">
              <w:rPr>
                <w:rFonts w:cstheme="minorHAnsi"/>
              </w:rPr>
              <w:t>ą</w:t>
            </w:r>
            <w:r w:rsidRPr="001C3CED">
              <w:rPr>
                <w:rFonts w:cstheme="minorHAnsi"/>
              </w:rPr>
              <w:t xml:space="preserve"> ir žvalgyb</w:t>
            </w:r>
            <w:r w:rsidR="00A55F66">
              <w:rPr>
                <w:rFonts w:cstheme="minorHAnsi"/>
              </w:rPr>
              <w:t xml:space="preserve">a </w:t>
            </w:r>
            <w:r w:rsidRPr="001C3CED">
              <w:rPr>
                <w:rFonts w:cstheme="minorHAnsi"/>
              </w:rPr>
              <w:t>pagal valstybės</w:t>
            </w:r>
            <w:r w:rsidR="00541C3D">
              <w:rPr>
                <w:rFonts w:cstheme="minorHAnsi"/>
              </w:rPr>
              <w:t>.</w:t>
            </w:r>
            <w:r w:rsidR="00466BC6" w:rsidRPr="00541C3D">
              <w:rPr>
                <w:rFonts w:cstheme="minorHAnsi"/>
              </w:rPr>
              <w:t xml:space="preserve"> Tiekėja</w:t>
            </w:r>
            <w:r w:rsidR="00466BC6">
              <w:rPr>
                <w:rFonts w:cstheme="minorHAnsi"/>
              </w:rPr>
              <w:t>s</w:t>
            </w:r>
            <w:r w:rsidR="00466BC6" w:rsidRPr="00541C3D">
              <w:rPr>
                <w:rFonts w:cstheme="minorHAnsi"/>
              </w:rPr>
              <w:t xml:space="preserve"> turi turėti Lietuvos geologijos tarnybos išduotą leidimą tirti </w:t>
            </w:r>
            <w:r w:rsidR="00466BC6" w:rsidRPr="00541C3D">
              <w:rPr>
                <w:rFonts w:cstheme="minorHAnsi"/>
              </w:rPr>
              <w:lastRenderedPageBreak/>
              <w:t>žemės gelmes (požeminio vandens paieška ir žvalgyba).</w:t>
            </w:r>
          </w:p>
          <w:p w14:paraId="4326CEC2" w14:textId="105CC9DE" w:rsidR="00825102" w:rsidRPr="007F1771" w:rsidRDefault="00825102" w:rsidP="00115829">
            <w:pPr>
              <w:rPr>
                <w:rFonts w:cstheme="minorHAnsi"/>
              </w:rPr>
            </w:pPr>
          </w:p>
        </w:tc>
        <w:tc>
          <w:tcPr>
            <w:tcW w:w="5063" w:type="dxa"/>
          </w:tcPr>
          <w:p w14:paraId="42D6C863" w14:textId="30E18ED7" w:rsidR="00825102" w:rsidRPr="002E36D9" w:rsidRDefault="00115829" w:rsidP="00115829">
            <w:pPr>
              <w:rPr>
                <w:rFonts w:cstheme="minorHAnsi"/>
              </w:rPr>
            </w:pPr>
            <w:r w:rsidRPr="00115829">
              <w:rPr>
                <w:rFonts w:cstheme="minorHAnsi"/>
              </w:rPr>
              <w:lastRenderedPageBreak/>
              <w:t>Nereikalaujama pateikti šį reikalavimą įrodančių dokumentų. Komisija tikrina duomenis pati duomenų bazėje.</w:t>
            </w:r>
          </w:p>
        </w:tc>
      </w:tr>
    </w:tbl>
    <w:p w14:paraId="0C99DBA1" w14:textId="77777777" w:rsidR="00BE28D7" w:rsidRDefault="00BE28D7" w:rsidP="00115829">
      <w:pPr>
        <w:spacing w:after="0" w:line="240" w:lineRule="auto"/>
        <w:jc w:val="center"/>
        <w:rPr>
          <w:rFonts w:eastAsiaTheme="minorHAnsi" w:cstheme="minorHAnsi"/>
          <w:lang w:eastAsia="en-US"/>
        </w:rPr>
      </w:pPr>
    </w:p>
    <w:p w14:paraId="525D0D00" w14:textId="77777777" w:rsidR="00BE28D7" w:rsidRDefault="00BE28D7" w:rsidP="00115829">
      <w:pPr>
        <w:spacing w:after="0" w:line="240" w:lineRule="auto"/>
        <w:jc w:val="center"/>
        <w:rPr>
          <w:rFonts w:eastAsiaTheme="minorHAnsi" w:cstheme="minorHAnsi"/>
          <w:lang w:eastAsia="en-US"/>
        </w:rPr>
      </w:pPr>
    </w:p>
    <w:p w14:paraId="5431AB7A" w14:textId="42C115A7" w:rsidR="004E6EB0" w:rsidRPr="004E6EB0" w:rsidRDefault="004E6EB0" w:rsidP="004E6EB0">
      <w:pPr>
        <w:pStyle w:val="Sraopastraipa"/>
        <w:numPr>
          <w:ilvl w:val="0"/>
          <w:numId w:val="3"/>
        </w:numPr>
        <w:spacing w:after="0" w:line="240" w:lineRule="auto"/>
        <w:jc w:val="both"/>
        <w:rPr>
          <w:rFonts w:eastAsiaTheme="minorHAnsi" w:cstheme="minorHAnsi"/>
          <w:lang w:eastAsia="en-US"/>
        </w:rPr>
      </w:pPr>
      <w:r w:rsidRPr="004E6EB0">
        <w:rPr>
          <w:rFonts w:eastAsiaTheme="minorHAnsi" w:cstheme="minorHAnsi"/>
          <w:lang w:eastAsia="en-US"/>
        </w:rPr>
        <w:t>TIEKĖJAMS KELIAMI REIKALAVIMAI DĖL KOKYBĖS VADYBOS SISTEMOS IR (AR) APLINKOS APSAUGOS VADYBOS SISTEMOS STANDARTŲ REIKALAVIMAI</w:t>
      </w:r>
      <w:r w:rsidR="001B04F1">
        <w:rPr>
          <w:rFonts w:eastAsiaTheme="minorHAnsi" w:cstheme="minorHAnsi"/>
          <w:lang w:eastAsia="en-US"/>
        </w:rPr>
        <w:t>:</w:t>
      </w:r>
    </w:p>
    <w:p w14:paraId="108C44B0" w14:textId="61CAF90B" w:rsidR="004E6EB0" w:rsidRPr="004E6EB0" w:rsidRDefault="004E6EB0" w:rsidP="004E6EB0">
      <w:pPr>
        <w:pStyle w:val="Sraopastraipa"/>
        <w:spacing w:after="0" w:line="240" w:lineRule="auto"/>
        <w:ind w:left="360"/>
        <w:jc w:val="both"/>
        <w:rPr>
          <w:rFonts w:eastAsiaTheme="minorHAnsi" w:cstheme="minorHAnsi"/>
          <w:lang w:eastAsia="en-US"/>
        </w:rPr>
      </w:pPr>
      <w:r w:rsidRPr="004E6EB0">
        <w:rPr>
          <w:rFonts w:eastAsiaTheme="minorHAnsi" w:cstheme="minorHAnsi"/>
          <w:lang w:eastAsia="en-US"/>
        </w:rPr>
        <w:t>Tiekėja</w:t>
      </w:r>
      <w:r w:rsidR="001B04F1">
        <w:rPr>
          <w:rFonts w:eastAsiaTheme="minorHAnsi" w:cstheme="minorHAnsi"/>
          <w:lang w:eastAsia="en-US"/>
        </w:rPr>
        <w:t>ms</w:t>
      </w:r>
      <w:r w:rsidRPr="004E6EB0">
        <w:rPr>
          <w:rFonts w:eastAsiaTheme="minorHAnsi" w:cstheme="minorHAnsi"/>
          <w:lang w:eastAsia="en-US"/>
        </w:rPr>
        <w:t xml:space="preserve"> </w:t>
      </w:r>
      <w:r w:rsidR="001B04F1">
        <w:rPr>
          <w:rFonts w:eastAsiaTheme="minorHAnsi" w:cstheme="minorHAnsi"/>
          <w:lang w:eastAsia="en-US"/>
        </w:rPr>
        <w:t>nekeliami</w:t>
      </w:r>
      <w:r>
        <w:rPr>
          <w:rFonts w:eastAsiaTheme="minorHAnsi" w:cstheme="minorHAnsi"/>
          <w:lang w:eastAsia="en-US"/>
        </w:rPr>
        <w:t xml:space="preserve"> </w:t>
      </w:r>
      <w:r w:rsidR="001B04F1">
        <w:rPr>
          <w:rFonts w:eastAsiaTheme="minorHAnsi" w:cstheme="minorHAnsi"/>
          <w:lang w:eastAsia="en-US"/>
        </w:rPr>
        <w:t xml:space="preserve">reikalavimai </w:t>
      </w:r>
      <w:r w:rsidRPr="004E6EB0">
        <w:rPr>
          <w:rFonts w:eastAsiaTheme="minorHAnsi" w:cstheme="minorHAnsi"/>
          <w:lang w:eastAsia="en-US"/>
        </w:rPr>
        <w:t>atitikti reikalavimus dėl kokybės vadybos sistemos ir (arba) aplinkos apsaugos vadybos sistemos standartų laikymosi.</w:t>
      </w:r>
    </w:p>
    <w:p w14:paraId="6A17785C" w14:textId="26C00472" w:rsidR="00BE28D7" w:rsidRPr="00BE28D7" w:rsidRDefault="00BE28D7" w:rsidP="004E6EB0">
      <w:pPr>
        <w:pStyle w:val="Sraopastraipa"/>
        <w:spacing w:after="0" w:line="240" w:lineRule="auto"/>
        <w:ind w:left="360"/>
        <w:jc w:val="both"/>
        <w:rPr>
          <w:rFonts w:eastAsiaTheme="minorHAnsi" w:cstheme="minorHAnsi"/>
          <w:lang w:eastAsia="en-US"/>
        </w:rPr>
      </w:pPr>
    </w:p>
    <w:p w14:paraId="11377CCA" w14:textId="77777777" w:rsidR="00BE28D7" w:rsidRDefault="00BE28D7" w:rsidP="00115829">
      <w:pPr>
        <w:spacing w:after="0" w:line="240" w:lineRule="auto"/>
        <w:jc w:val="center"/>
        <w:rPr>
          <w:rFonts w:eastAsiaTheme="minorHAnsi" w:cstheme="minorHAnsi"/>
          <w:lang w:eastAsia="en-US"/>
        </w:rPr>
      </w:pPr>
    </w:p>
    <w:p w14:paraId="5AB33236" w14:textId="77777777" w:rsidR="00BE28D7" w:rsidRDefault="00BE28D7" w:rsidP="00115829">
      <w:pPr>
        <w:spacing w:after="0" w:line="240" w:lineRule="auto"/>
        <w:jc w:val="center"/>
        <w:rPr>
          <w:rFonts w:eastAsiaTheme="minorHAnsi" w:cstheme="minorHAnsi"/>
          <w:lang w:eastAsia="en-US"/>
        </w:rPr>
      </w:pPr>
    </w:p>
    <w:p w14:paraId="054BBDB1" w14:textId="18BB0B74" w:rsidR="002F396F" w:rsidRPr="00F0499F" w:rsidRDefault="00384F5A" w:rsidP="00115829">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115829">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3" w:name="_Ref38291379"/>
      <w:bookmarkStart w:id="64" w:name="_Ref38291394"/>
      <w:bookmarkStart w:id="65" w:name="_Ref38898251"/>
      <w:bookmarkStart w:id="66" w:name="_Toc23338084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3"/>
      <w:bookmarkEnd w:id="64"/>
      <w:bookmarkEnd w:id="65"/>
      <w:bookmarkEnd w:id="66"/>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7" w:name="_Ref38540913"/>
      <w:bookmarkStart w:id="68" w:name="_Ref38898051"/>
      <w:bookmarkStart w:id="69" w:name="_Ref38901392"/>
      <w:bookmarkStart w:id="70" w:name="_Toc2333808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7"/>
      <w:bookmarkEnd w:id="68"/>
      <w:bookmarkEnd w:id="69"/>
      <w:bookmarkEnd w:id="70"/>
    </w:p>
    <w:p w14:paraId="2EDF208A" w14:textId="77777777" w:rsidR="00693D4F" w:rsidRDefault="00693D4F" w:rsidP="00DE290C">
      <w:pPr>
        <w:rPr>
          <w:rFonts w:cstheme="minorHAnsi"/>
          <w:color w:val="7030A0"/>
        </w:rPr>
      </w:pPr>
    </w:p>
    <w:p w14:paraId="4AA5FAD3" w14:textId="1D44F8D1" w:rsidR="00693D4F" w:rsidRDefault="00693D4F" w:rsidP="00DE290C">
      <w:pPr>
        <w:rPr>
          <w:rFonts w:cstheme="minorHAnsi"/>
          <w:color w:val="7030A0"/>
        </w:rPr>
      </w:pPr>
      <w:r w:rsidRPr="00210870">
        <w:rPr>
          <w:rFonts w:cstheme="minorHAnsi"/>
          <w:color w:val="7030A0"/>
        </w:rPr>
        <w:t>P</w:t>
      </w:r>
      <w:r>
        <w:rPr>
          <w:rFonts w:cstheme="minorHAnsi"/>
          <w:color w:val="7030A0"/>
        </w:rPr>
        <w:t>erkančioji organizacija</w:t>
      </w:r>
      <w:r w:rsidRPr="00210870">
        <w:rPr>
          <w:rFonts w:cstheme="minorHAnsi"/>
          <w:color w:val="7030A0"/>
        </w:rPr>
        <w:t xml:space="preserve"> </w:t>
      </w:r>
      <w:r>
        <w:rPr>
          <w:rFonts w:cstheme="minorHAnsi"/>
          <w:color w:val="7030A0"/>
        </w:rPr>
        <w:t>pasiūlymo formą</w:t>
      </w:r>
      <w:r w:rsidR="00C257B9">
        <w:rPr>
          <w:rFonts w:cstheme="minorHAnsi"/>
          <w:color w:val="7030A0"/>
        </w:rPr>
        <w:t xml:space="preserve"> pateikia atskiru dokumentu.</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71" w:name="_Ref39484039"/>
      <w:bookmarkStart w:id="72" w:name="_Ref40278562"/>
      <w:bookmarkStart w:id="73" w:name="_Toc233380842"/>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71"/>
      <w:bookmarkEnd w:id="72"/>
      <w:bookmarkEnd w:id="73"/>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383A50E5" w14:textId="77777777" w:rsidR="00CF5159" w:rsidRPr="00307C66" w:rsidRDefault="00CF5159" w:rsidP="00CF5159">
      <w:pPr>
        <w:pStyle w:val="paragrafesrasas2lygis"/>
        <w:ind w:firstLine="397"/>
        <w:jc w:val="left"/>
        <w:rPr>
          <w:rFonts w:asciiTheme="minorHAnsi" w:hAnsiTheme="minorHAnsi" w:cstheme="minorHAnsi"/>
          <w:sz w:val="21"/>
          <w:szCs w:val="21"/>
        </w:rPr>
      </w:pPr>
      <w:r w:rsidRPr="00307C66">
        <w:rPr>
          <w:rFonts w:asciiTheme="minorHAnsi" w:hAnsiTheme="minorHAnsi" w:cstheme="minorHAnsi"/>
          <w:sz w:val="21"/>
          <w:szCs w:val="21"/>
        </w:rPr>
        <w:t>1.</w:t>
      </w:r>
      <w:r w:rsidRPr="00307C66">
        <w:rPr>
          <w:rFonts w:asciiTheme="minorHAnsi" w:hAnsiTheme="minorHAnsi" w:cstheme="minorHAnsi"/>
          <w:sz w:val="21"/>
          <w:szCs w:val="21"/>
        </w:rPr>
        <w:tab/>
        <w:t xml:space="preserve"> Perkančioji organizacija ekonomiškai naudingiausią pasiūlymą išrenka pagal  kainą.</w:t>
      </w:r>
    </w:p>
    <w:p w14:paraId="303E3DBB" w14:textId="77777777" w:rsidR="00CF5159" w:rsidRPr="00307C66" w:rsidRDefault="00CF5159" w:rsidP="00CF5159">
      <w:pPr>
        <w:pStyle w:val="paragrafesrasas2lygis"/>
        <w:ind w:firstLine="397"/>
        <w:jc w:val="left"/>
        <w:rPr>
          <w:rFonts w:asciiTheme="minorHAnsi" w:hAnsiTheme="minorHAnsi" w:cstheme="minorHAnsi"/>
          <w:color w:val="7030A0"/>
          <w:sz w:val="21"/>
          <w:szCs w:val="21"/>
        </w:rPr>
      </w:pPr>
      <w:r w:rsidRPr="00307C66">
        <w:rPr>
          <w:rFonts w:asciiTheme="minorHAnsi" w:hAnsiTheme="minorHAnsi" w:cstheme="minorHAnsi"/>
          <w:sz w:val="21"/>
          <w:szCs w:val="21"/>
        </w:rPr>
        <w:t>2.</w:t>
      </w:r>
      <w:r w:rsidRPr="00307C66">
        <w:rPr>
          <w:rFonts w:asciiTheme="minorHAnsi" w:hAnsiTheme="minorHAnsi" w:cstheme="minorHAnsi"/>
          <w:sz w:val="21"/>
          <w:szCs w:val="21"/>
        </w:rPr>
        <w:tab/>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Pr="00307C66">
        <w:rPr>
          <w:rFonts w:asciiTheme="minorHAnsi" w:hAnsiTheme="minorHAnsi" w:cstheme="minorHAnsi"/>
          <w:color w:val="7030A0"/>
          <w:sz w:val="21"/>
          <w:szCs w:val="21"/>
        </w:rPr>
        <w:t>.</w:t>
      </w:r>
    </w:p>
    <w:p w14:paraId="0EE920F4" w14:textId="5ED2EEEC" w:rsidR="00A4599F" w:rsidRPr="00F0499F" w:rsidRDefault="00CF5159" w:rsidP="00CF5159">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97BF96E" w:rsidR="007545D6" w:rsidRDefault="00FE3D1F" w:rsidP="00AB5541">
      <w:pPr>
        <w:pStyle w:val="Antrat2"/>
        <w:ind w:left="5103"/>
        <w:rPr>
          <w:rFonts w:asciiTheme="minorHAnsi" w:hAnsiTheme="minorHAnsi"/>
          <w:color w:val="0070C0"/>
          <w:sz w:val="21"/>
          <w:szCs w:val="21"/>
        </w:rPr>
      </w:pPr>
      <w:bookmarkStart w:id="74" w:name="_Toc233380843"/>
      <w:bookmarkStart w:id="75" w:name="_Ref39586171"/>
      <w:bookmarkStart w:id="76" w:name="_Ref39673580"/>
      <w:bookmarkStart w:id="77"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74"/>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1F28F2A3" w14:textId="549F33AB" w:rsidR="008C7C8C" w:rsidRPr="001C45C1" w:rsidRDefault="00AE3C6D" w:rsidP="00AE3C6D">
      <w:pPr>
        <w:tabs>
          <w:tab w:val="center" w:pos="2520"/>
        </w:tabs>
        <w:spacing w:after="0" w:line="240" w:lineRule="auto"/>
        <w:jc w:val="both"/>
        <w:rPr>
          <w:rFonts w:cstheme="minorHAnsi"/>
          <w:i/>
          <w:iCs/>
          <w:sz w:val="20"/>
          <w:szCs w:val="20"/>
        </w:rPr>
      </w:pPr>
      <w:r w:rsidRPr="00AE3C6D">
        <w:rPr>
          <w:noProof/>
        </w:rPr>
        <w:drawing>
          <wp:inline distT="0" distB="0" distL="0" distR="0" wp14:anchorId="6E13637F" wp14:editId="23D2449E">
            <wp:extent cx="6120130" cy="706755"/>
            <wp:effectExtent l="0" t="0" r="0" b="0"/>
            <wp:docPr id="8501536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130" cy="706755"/>
                    </a:xfrm>
                    <a:prstGeom prst="rect">
                      <a:avLst/>
                    </a:prstGeom>
                    <a:noFill/>
                    <a:ln>
                      <a:noFill/>
                    </a:ln>
                  </pic:spPr>
                </pic:pic>
              </a:graphicData>
            </a:graphic>
          </wp:inline>
        </w:drawing>
      </w:r>
      <w:r w:rsidRPr="00AE3C6D">
        <w:t xml:space="preserve"> </w:t>
      </w:r>
      <w:r w:rsidR="008C7C8C" w:rsidRPr="001C45C1">
        <w:rPr>
          <w:rFonts w:cstheme="minorHAnsi"/>
          <w:i/>
          <w:iCs/>
          <w:sz w:val="20"/>
          <w:szCs w:val="20"/>
        </w:rPr>
        <w:t>(Adresatas (p</w:t>
      </w:r>
      <w:r w:rsidR="009D03EB" w:rsidRPr="001C45C1">
        <w:rPr>
          <w:rFonts w:cstheme="minorHAnsi"/>
          <w:i/>
          <w:iCs/>
          <w:sz w:val="20"/>
          <w:szCs w:val="20"/>
        </w:rPr>
        <w:t>erkančioji organizacija</w:t>
      </w:r>
      <w:r w:rsidR="008C7C8C"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lastRenderedPageBreak/>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020F7E28" w14:textId="533F66DC" w:rsidR="00AC56D3" w:rsidRPr="005E09EA" w:rsidRDefault="004D3BE3" w:rsidP="00AC56D3">
      <w:pPr>
        <w:keepNext/>
        <w:keepLines/>
        <w:spacing w:before="200" w:after="0"/>
        <w:jc w:val="right"/>
        <w:outlineLvl w:val="1"/>
        <w:rPr>
          <w:rFonts w:ascii="Calibri" w:eastAsia="Calibri" w:hAnsi="Calibri" w:cs="Arial"/>
          <w:noProof/>
          <w:color w:val="00B0F0"/>
        </w:rPr>
      </w:pPr>
      <w:bookmarkStart w:id="78" w:name="_Toc233380844"/>
      <w:r w:rsidRPr="00514F68">
        <w:rPr>
          <w:color w:val="0070C0"/>
        </w:rPr>
        <w:lastRenderedPageBreak/>
        <w:t xml:space="preserve">Pirkimo sąlygų 9 </w:t>
      </w:r>
      <w:r w:rsidRPr="00AC56D3">
        <w:rPr>
          <w:color w:val="0070C0"/>
        </w:rPr>
        <w:t>priedas „</w:t>
      </w:r>
      <w:r w:rsidR="00AC56D3" w:rsidRPr="00AC56D3">
        <w:rPr>
          <w:rFonts w:ascii="Calibri" w:eastAsia="Calibri" w:hAnsi="Calibri" w:cs="Arial"/>
          <w:noProof/>
          <w:color w:val="0070C0"/>
        </w:rPr>
        <w:t>Tiekėjo įvykdytų ar vykdomų sutarčių sąrašas"</w:t>
      </w:r>
      <w:bookmarkEnd w:id="78"/>
    </w:p>
    <w:p w14:paraId="276770E4" w14:textId="77777777" w:rsidR="00AC56D3" w:rsidRPr="005E09EA" w:rsidRDefault="00AC56D3" w:rsidP="00AC56D3">
      <w:pPr>
        <w:keepNext/>
        <w:keepLines/>
        <w:spacing w:before="200" w:after="0"/>
        <w:jc w:val="center"/>
        <w:outlineLvl w:val="1"/>
        <w:rPr>
          <w:rFonts w:ascii="Calibri" w:eastAsia="MS Gothic" w:hAnsi="Calibri" w:cs="Times New Roman"/>
          <w:b/>
          <w:bCs/>
          <w:sz w:val="26"/>
          <w:szCs w:val="26"/>
          <w:lang w:val="en-US" w:eastAsia="en-US"/>
        </w:rPr>
      </w:pPr>
      <w:bookmarkStart w:id="79" w:name="_Toc221264822"/>
      <w:bookmarkStart w:id="80" w:name="_Toc233380845"/>
      <w:bookmarkStart w:id="81" w:name="_Hlk212485241"/>
      <w:r w:rsidRPr="005E09EA">
        <w:rPr>
          <w:rFonts w:ascii="Calibri" w:eastAsia="MS Gothic" w:hAnsi="Calibri" w:cs="Times New Roman"/>
          <w:b/>
          <w:bCs/>
          <w:sz w:val="26"/>
          <w:szCs w:val="26"/>
          <w:lang w:val="en-US" w:eastAsia="en-US"/>
        </w:rPr>
        <w:t>TIEKĖJO ĮVYKDYTŲ AR VYKDOMŲ SUTARČIŲ SĄRAŠAS</w:t>
      </w:r>
      <w:bookmarkEnd w:id="79"/>
      <w:bookmarkEnd w:id="8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690"/>
        <w:gridCol w:w="1057"/>
        <w:gridCol w:w="1235"/>
        <w:gridCol w:w="1057"/>
        <w:gridCol w:w="1057"/>
        <w:gridCol w:w="1530"/>
        <w:gridCol w:w="2038"/>
      </w:tblGrid>
      <w:tr w:rsidR="00AC56D3" w:rsidRPr="005E09EA" w14:paraId="19FD05C6" w14:textId="77777777" w:rsidTr="00D902A8">
        <w:tc>
          <w:tcPr>
            <w:tcW w:w="509" w:type="dxa"/>
          </w:tcPr>
          <w:bookmarkEnd w:id="81"/>
          <w:p w14:paraId="4662A2B0" w14:textId="77777777" w:rsidR="00AC56D3" w:rsidRPr="005E09EA" w:rsidRDefault="00AC56D3" w:rsidP="00D902A8">
            <w:pPr>
              <w:spacing w:after="200"/>
              <w:rPr>
                <w:rFonts w:ascii="Cambria" w:eastAsia="MS Mincho" w:hAnsi="Cambria" w:cs="Times New Roman"/>
                <w:sz w:val="20"/>
                <w:szCs w:val="20"/>
                <w:lang w:val="en-US" w:eastAsia="en-US"/>
              </w:rPr>
            </w:pPr>
            <w:r w:rsidRPr="005E09EA">
              <w:rPr>
                <w:rFonts w:ascii="Cambria" w:eastAsia="MS Mincho" w:hAnsi="Cambria" w:cs="Times New Roman"/>
                <w:sz w:val="20"/>
                <w:szCs w:val="20"/>
                <w:lang w:val="en-US" w:eastAsia="en-US"/>
              </w:rPr>
              <w:t>Eil. Nr.</w:t>
            </w:r>
          </w:p>
        </w:tc>
        <w:tc>
          <w:tcPr>
            <w:tcW w:w="1690" w:type="dxa"/>
          </w:tcPr>
          <w:p w14:paraId="51080BD5" w14:textId="77777777" w:rsidR="00AC56D3" w:rsidRPr="005E09EA" w:rsidRDefault="00AC56D3" w:rsidP="00D902A8">
            <w:pPr>
              <w:spacing w:after="200"/>
              <w:rPr>
                <w:rFonts w:ascii="Cambria" w:eastAsia="MS Mincho" w:hAnsi="Cambria" w:cs="Times New Roman"/>
                <w:sz w:val="20"/>
                <w:szCs w:val="20"/>
                <w:lang w:val="en-US" w:eastAsia="en-US"/>
              </w:rPr>
            </w:pPr>
            <w:r w:rsidRPr="005E09EA">
              <w:rPr>
                <w:rFonts w:ascii="Cambria" w:eastAsia="MS Mincho" w:hAnsi="Cambria" w:cs="Times New Roman"/>
                <w:sz w:val="20"/>
                <w:szCs w:val="20"/>
                <w:lang w:val="en-US" w:eastAsia="en-US"/>
              </w:rPr>
              <w:t>Užsakovas (įmonės / įstaigos / organizacijos pavadinimas, adresas, telefonas, kontaktinis asmuo)</w:t>
            </w:r>
          </w:p>
        </w:tc>
        <w:tc>
          <w:tcPr>
            <w:tcW w:w="1057" w:type="dxa"/>
          </w:tcPr>
          <w:p w14:paraId="3CBAD8AD" w14:textId="77777777" w:rsidR="00AC56D3" w:rsidRPr="005E09EA" w:rsidRDefault="00AC56D3" w:rsidP="00D902A8">
            <w:pPr>
              <w:spacing w:after="200"/>
              <w:rPr>
                <w:rFonts w:ascii="Cambria" w:eastAsia="MS Mincho" w:hAnsi="Cambria" w:cs="Times New Roman"/>
                <w:sz w:val="20"/>
                <w:szCs w:val="20"/>
                <w:lang w:val="en-US" w:eastAsia="en-US"/>
              </w:rPr>
            </w:pPr>
            <w:r w:rsidRPr="005E09EA">
              <w:rPr>
                <w:rFonts w:ascii="Cambria" w:eastAsia="MS Mincho" w:hAnsi="Cambria" w:cs="Times New Roman"/>
                <w:sz w:val="20"/>
                <w:szCs w:val="20"/>
                <w:lang w:val="en-US" w:eastAsia="en-US"/>
              </w:rPr>
              <w:t>Sutarties vertė (EUR)</w:t>
            </w:r>
          </w:p>
        </w:tc>
        <w:tc>
          <w:tcPr>
            <w:tcW w:w="1235" w:type="dxa"/>
          </w:tcPr>
          <w:p w14:paraId="671726B5" w14:textId="77777777" w:rsidR="00AC56D3" w:rsidRPr="005E09EA" w:rsidRDefault="00AC56D3" w:rsidP="00D902A8">
            <w:pPr>
              <w:spacing w:after="200"/>
              <w:rPr>
                <w:rFonts w:ascii="Cambria" w:eastAsia="MS Mincho" w:hAnsi="Cambria" w:cs="Times New Roman"/>
                <w:sz w:val="20"/>
                <w:szCs w:val="20"/>
                <w:lang w:val="en-US" w:eastAsia="en-US"/>
              </w:rPr>
            </w:pPr>
            <w:r w:rsidRPr="005E09EA">
              <w:rPr>
                <w:rFonts w:ascii="Cambria" w:eastAsia="MS Mincho" w:hAnsi="Cambria" w:cs="Times New Roman"/>
                <w:sz w:val="20"/>
                <w:szCs w:val="20"/>
                <w:lang w:val="en-US" w:eastAsia="en-US"/>
              </w:rPr>
              <w:t>Sutarties (jos dalies) aprašymas / objektas</w:t>
            </w:r>
          </w:p>
        </w:tc>
        <w:tc>
          <w:tcPr>
            <w:tcW w:w="1057" w:type="dxa"/>
          </w:tcPr>
          <w:p w14:paraId="7E34E0FD" w14:textId="77777777" w:rsidR="00AC56D3" w:rsidRPr="005E09EA" w:rsidRDefault="00AC56D3" w:rsidP="00D902A8">
            <w:pPr>
              <w:spacing w:after="200"/>
              <w:rPr>
                <w:rFonts w:ascii="Cambria" w:eastAsia="MS Mincho" w:hAnsi="Cambria" w:cs="Times New Roman"/>
                <w:sz w:val="20"/>
                <w:szCs w:val="20"/>
                <w:lang w:val="en-US" w:eastAsia="en-US"/>
              </w:rPr>
            </w:pPr>
            <w:r w:rsidRPr="005E09EA">
              <w:rPr>
                <w:rFonts w:ascii="Cambria" w:eastAsia="MS Mincho" w:hAnsi="Cambria" w:cs="Times New Roman"/>
                <w:sz w:val="20"/>
                <w:szCs w:val="20"/>
                <w:lang w:val="en-US" w:eastAsia="en-US"/>
              </w:rPr>
              <w:t>Sutarties pradžia (metai, mėnuo)</w:t>
            </w:r>
          </w:p>
        </w:tc>
        <w:tc>
          <w:tcPr>
            <w:tcW w:w="1057" w:type="dxa"/>
          </w:tcPr>
          <w:p w14:paraId="4DA8580C" w14:textId="77777777" w:rsidR="00AC56D3" w:rsidRPr="005E09EA" w:rsidRDefault="00AC56D3" w:rsidP="00D902A8">
            <w:pPr>
              <w:spacing w:after="200"/>
              <w:rPr>
                <w:rFonts w:ascii="Cambria" w:eastAsia="MS Mincho" w:hAnsi="Cambria" w:cs="Times New Roman"/>
                <w:sz w:val="20"/>
                <w:szCs w:val="20"/>
                <w:lang w:val="en-US" w:eastAsia="en-US"/>
              </w:rPr>
            </w:pPr>
            <w:r w:rsidRPr="005E09EA">
              <w:rPr>
                <w:rFonts w:ascii="Cambria" w:eastAsia="MS Mincho" w:hAnsi="Cambria" w:cs="Times New Roman"/>
                <w:sz w:val="20"/>
                <w:szCs w:val="20"/>
                <w:lang w:val="en-US" w:eastAsia="en-US"/>
              </w:rPr>
              <w:t>Sutarties pabaiga (metai, mėnuo)</w:t>
            </w:r>
          </w:p>
        </w:tc>
        <w:tc>
          <w:tcPr>
            <w:tcW w:w="1530" w:type="dxa"/>
          </w:tcPr>
          <w:p w14:paraId="4E46B43A" w14:textId="77777777" w:rsidR="00AC56D3" w:rsidRPr="005E09EA" w:rsidRDefault="00AC56D3" w:rsidP="00D902A8">
            <w:pPr>
              <w:spacing w:after="200"/>
              <w:rPr>
                <w:rFonts w:ascii="Cambria" w:eastAsia="MS Mincho" w:hAnsi="Cambria" w:cs="Times New Roman"/>
                <w:sz w:val="20"/>
                <w:szCs w:val="20"/>
                <w:lang w:val="en-US" w:eastAsia="en-US"/>
              </w:rPr>
            </w:pPr>
            <w:r w:rsidRPr="005E09EA">
              <w:rPr>
                <w:rFonts w:ascii="Cambria" w:eastAsia="MS Mincho" w:hAnsi="Cambria" w:cs="Times New Roman"/>
                <w:sz w:val="20"/>
                <w:szCs w:val="20"/>
                <w:lang w:val="en-US" w:eastAsia="en-US"/>
              </w:rPr>
              <w:t>Ar paslaugos suteiktos pagal teisės aktų ir sutarties reikalavimus? (taip / ne)</w:t>
            </w:r>
          </w:p>
        </w:tc>
        <w:tc>
          <w:tcPr>
            <w:tcW w:w="2038" w:type="dxa"/>
          </w:tcPr>
          <w:p w14:paraId="097CF62E" w14:textId="77777777" w:rsidR="00AC56D3" w:rsidRPr="005E09EA" w:rsidRDefault="00AC56D3" w:rsidP="00D902A8">
            <w:pPr>
              <w:spacing w:after="200"/>
              <w:rPr>
                <w:rFonts w:ascii="Cambria" w:eastAsia="MS Mincho" w:hAnsi="Cambria" w:cs="Times New Roman"/>
                <w:sz w:val="20"/>
                <w:szCs w:val="20"/>
                <w:lang w:val="en-US" w:eastAsia="en-US"/>
              </w:rPr>
            </w:pPr>
            <w:r w:rsidRPr="005E09EA">
              <w:rPr>
                <w:rFonts w:ascii="Cambria" w:eastAsia="MS Mincho" w:hAnsi="Cambria" w:cs="Times New Roman"/>
                <w:sz w:val="20"/>
                <w:szCs w:val="20"/>
                <w:lang w:val="en-US" w:eastAsia="en-US"/>
              </w:rPr>
              <w:t>Papildomi dokumentai (priėmimo-perdavimo aktas, sutarties kopija ar išrašas, nuoroda į CVPP)</w:t>
            </w:r>
          </w:p>
        </w:tc>
      </w:tr>
      <w:tr w:rsidR="00AC56D3" w:rsidRPr="005E09EA" w14:paraId="1B752D00" w14:textId="77777777" w:rsidTr="00D902A8">
        <w:tc>
          <w:tcPr>
            <w:tcW w:w="509" w:type="dxa"/>
          </w:tcPr>
          <w:p w14:paraId="1AD34636" w14:textId="77777777" w:rsidR="00AC56D3" w:rsidRPr="005E09EA" w:rsidRDefault="00AC56D3" w:rsidP="00D902A8">
            <w:pPr>
              <w:spacing w:after="200"/>
              <w:rPr>
                <w:rFonts w:ascii="Cambria" w:eastAsia="MS Mincho" w:hAnsi="Cambria" w:cs="Times New Roman"/>
                <w:sz w:val="22"/>
                <w:szCs w:val="22"/>
                <w:lang w:val="en-US" w:eastAsia="en-US"/>
              </w:rPr>
            </w:pPr>
          </w:p>
        </w:tc>
        <w:tc>
          <w:tcPr>
            <w:tcW w:w="1690" w:type="dxa"/>
          </w:tcPr>
          <w:p w14:paraId="363951D2" w14:textId="77777777" w:rsidR="00AC56D3" w:rsidRPr="005E09EA" w:rsidRDefault="00AC56D3" w:rsidP="00D902A8">
            <w:pPr>
              <w:spacing w:after="200"/>
              <w:rPr>
                <w:rFonts w:ascii="Cambria" w:eastAsia="MS Mincho" w:hAnsi="Cambria" w:cs="Times New Roman"/>
                <w:sz w:val="22"/>
                <w:szCs w:val="22"/>
                <w:lang w:val="en-US" w:eastAsia="en-US"/>
              </w:rPr>
            </w:pPr>
          </w:p>
        </w:tc>
        <w:tc>
          <w:tcPr>
            <w:tcW w:w="1057" w:type="dxa"/>
          </w:tcPr>
          <w:p w14:paraId="5004B4B6" w14:textId="77777777" w:rsidR="00AC56D3" w:rsidRPr="005E09EA" w:rsidRDefault="00AC56D3" w:rsidP="00D902A8">
            <w:pPr>
              <w:spacing w:after="200"/>
              <w:rPr>
                <w:rFonts w:ascii="Cambria" w:eastAsia="MS Mincho" w:hAnsi="Cambria" w:cs="Times New Roman"/>
                <w:sz w:val="22"/>
                <w:szCs w:val="22"/>
                <w:lang w:val="en-US" w:eastAsia="en-US"/>
              </w:rPr>
            </w:pPr>
          </w:p>
        </w:tc>
        <w:tc>
          <w:tcPr>
            <w:tcW w:w="1235" w:type="dxa"/>
          </w:tcPr>
          <w:p w14:paraId="5F9598A3" w14:textId="77777777" w:rsidR="00AC56D3" w:rsidRPr="005E09EA" w:rsidRDefault="00AC56D3" w:rsidP="00D902A8">
            <w:pPr>
              <w:spacing w:after="200"/>
              <w:rPr>
                <w:rFonts w:ascii="Cambria" w:eastAsia="MS Mincho" w:hAnsi="Cambria" w:cs="Times New Roman"/>
                <w:sz w:val="22"/>
                <w:szCs w:val="22"/>
                <w:lang w:val="en-US" w:eastAsia="en-US"/>
              </w:rPr>
            </w:pPr>
          </w:p>
        </w:tc>
        <w:tc>
          <w:tcPr>
            <w:tcW w:w="1057" w:type="dxa"/>
          </w:tcPr>
          <w:p w14:paraId="090D7BFC" w14:textId="77777777" w:rsidR="00AC56D3" w:rsidRPr="005E09EA" w:rsidRDefault="00AC56D3" w:rsidP="00D902A8">
            <w:pPr>
              <w:spacing w:after="200"/>
              <w:rPr>
                <w:rFonts w:ascii="Cambria" w:eastAsia="MS Mincho" w:hAnsi="Cambria" w:cs="Times New Roman"/>
                <w:sz w:val="22"/>
                <w:szCs w:val="22"/>
                <w:lang w:val="en-US" w:eastAsia="en-US"/>
              </w:rPr>
            </w:pPr>
          </w:p>
        </w:tc>
        <w:tc>
          <w:tcPr>
            <w:tcW w:w="1057" w:type="dxa"/>
          </w:tcPr>
          <w:p w14:paraId="655A330F" w14:textId="77777777" w:rsidR="00AC56D3" w:rsidRPr="005E09EA" w:rsidRDefault="00AC56D3" w:rsidP="00D902A8">
            <w:pPr>
              <w:spacing w:after="200"/>
              <w:rPr>
                <w:rFonts w:ascii="Cambria" w:eastAsia="MS Mincho" w:hAnsi="Cambria" w:cs="Times New Roman"/>
                <w:sz w:val="22"/>
                <w:szCs w:val="22"/>
                <w:lang w:val="en-US" w:eastAsia="en-US"/>
              </w:rPr>
            </w:pPr>
          </w:p>
        </w:tc>
        <w:tc>
          <w:tcPr>
            <w:tcW w:w="1530" w:type="dxa"/>
          </w:tcPr>
          <w:p w14:paraId="5065AF59" w14:textId="77777777" w:rsidR="00AC56D3" w:rsidRPr="005E09EA" w:rsidRDefault="00AC56D3" w:rsidP="00D902A8">
            <w:pPr>
              <w:spacing w:after="200"/>
              <w:rPr>
                <w:rFonts w:ascii="Cambria" w:eastAsia="MS Mincho" w:hAnsi="Cambria" w:cs="Times New Roman"/>
                <w:sz w:val="22"/>
                <w:szCs w:val="22"/>
                <w:lang w:val="en-US" w:eastAsia="en-US"/>
              </w:rPr>
            </w:pPr>
          </w:p>
        </w:tc>
        <w:tc>
          <w:tcPr>
            <w:tcW w:w="2038" w:type="dxa"/>
          </w:tcPr>
          <w:p w14:paraId="6804CE8F" w14:textId="77777777" w:rsidR="00AC56D3" w:rsidRPr="005E09EA" w:rsidRDefault="00AC56D3" w:rsidP="00D902A8">
            <w:pPr>
              <w:spacing w:after="200"/>
              <w:rPr>
                <w:rFonts w:ascii="Cambria" w:eastAsia="MS Mincho" w:hAnsi="Cambria" w:cs="Times New Roman"/>
                <w:sz w:val="22"/>
                <w:szCs w:val="22"/>
                <w:lang w:val="en-US" w:eastAsia="en-US"/>
              </w:rPr>
            </w:pPr>
          </w:p>
        </w:tc>
      </w:tr>
      <w:tr w:rsidR="00AC56D3" w:rsidRPr="005E09EA" w14:paraId="68ADB62C" w14:textId="77777777" w:rsidTr="00D902A8">
        <w:tc>
          <w:tcPr>
            <w:tcW w:w="509" w:type="dxa"/>
          </w:tcPr>
          <w:p w14:paraId="794C25CC" w14:textId="77777777" w:rsidR="00AC56D3" w:rsidRPr="005E09EA" w:rsidRDefault="00AC56D3" w:rsidP="00D902A8">
            <w:pPr>
              <w:spacing w:after="200"/>
              <w:rPr>
                <w:rFonts w:ascii="Cambria" w:eastAsia="MS Mincho" w:hAnsi="Cambria" w:cs="Times New Roman"/>
                <w:sz w:val="22"/>
                <w:szCs w:val="22"/>
                <w:lang w:val="en-US" w:eastAsia="en-US"/>
              </w:rPr>
            </w:pPr>
          </w:p>
        </w:tc>
        <w:tc>
          <w:tcPr>
            <w:tcW w:w="1690" w:type="dxa"/>
          </w:tcPr>
          <w:p w14:paraId="79530A47" w14:textId="77777777" w:rsidR="00AC56D3" w:rsidRPr="005E09EA" w:rsidRDefault="00AC56D3" w:rsidP="00D902A8">
            <w:pPr>
              <w:spacing w:after="200"/>
              <w:rPr>
                <w:rFonts w:ascii="Cambria" w:eastAsia="MS Mincho" w:hAnsi="Cambria" w:cs="Times New Roman"/>
                <w:sz w:val="22"/>
                <w:szCs w:val="22"/>
                <w:lang w:val="en-US" w:eastAsia="en-US"/>
              </w:rPr>
            </w:pPr>
          </w:p>
        </w:tc>
        <w:tc>
          <w:tcPr>
            <w:tcW w:w="1057" w:type="dxa"/>
          </w:tcPr>
          <w:p w14:paraId="01BE39B6" w14:textId="77777777" w:rsidR="00AC56D3" w:rsidRPr="005E09EA" w:rsidRDefault="00AC56D3" w:rsidP="00D902A8">
            <w:pPr>
              <w:spacing w:after="200"/>
              <w:rPr>
                <w:rFonts w:ascii="Cambria" w:eastAsia="MS Mincho" w:hAnsi="Cambria" w:cs="Times New Roman"/>
                <w:sz w:val="22"/>
                <w:szCs w:val="22"/>
                <w:lang w:val="en-US" w:eastAsia="en-US"/>
              </w:rPr>
            </w:pPr>
          </w:p>
        </w:tc>
        <w:tc>
          <w:tcPr>
            <w:tcW w:w="1235" w:type="dxa"/>
          </w:tcPr>
          <w:p w14:paraId="79B8AE97" w14:textId="77777777" w:rsidR="00AC56D3" w:rsidRPr="005E09EA" w:rsidRDefault="00AC56D3" w:rsidP="00D902A8">
            <w:pPr>
              <w:spacing w:after="200"/>
              <w:rPr>
                <w:rFonts w:ascii="Cambria" w:eastAsia="MS Mincho" w:hAnsi="Cambria" w:cs="Times New Roman"/>
                <w:sz w:val="22"/>
                <w:szCs w:val="22"/>
                <w:lang w:val="en-US" w:eastAsia="en-US"/>
              </w:rPr>
            </w:pPr>
          </w:p>
        </w:tc>
        <w:tc>
          <w:tcPr>
            <w:tcW w:w="1057" w:type="dxa"/>
          </w:tcPr>
          <w:p w14:paraId="3D0ECEE5" w14:textId="77777777" w:rsidR="00AC56D3" w:rsidRPr="005E09EA" w:rsidRDefault="00AC56D3" w:rsidP="00D902A8">
            <w:pPr>
              <w:spacing w:after="200"/>
              <w:rPr>
                <w:rFonts w:ascii="Cambria" w:eastAsia="MS Mincho" w:hAnsi="Cambria" w:cs="Times New Roman"/>
                <w:sz w:val="22"/>
                <w:szCs w:val="22"/>
                <w:lang w:val="en-US" w:eastAsia="en-US"/>
              </w:rPr>
            </w:pPr>
          </w:p>
        </w:tc>
        <w:tc>
          <w:tcPr>
            <w:tcW w:w="1057" w:type="dxa"/>
          </w:tcPr>
          <w:p w14:paraId="7C23F14B" w14:textId="77777777" w:rsidR="00AC56D3" w:rsidRPr="005E09EA" w:rsidRDefault="00AC56D3" w:rsidP="00D902A8">
            <w:pPr>
              <w:spacing w:after="200"/>
              <w:rPr>
                <w:rFonts w:ascii="Cambria" w:eastAsia="MS Mincho" w:hAnsi="Cambria" w:cs="Times New Roman"/>
                <w:sz w:val="22"/>
                <w:szCs w:val="22"/>
                <w:lang w:val="en-US" w:eastAsia="en-US"/>
              </w:rPr>
            </w:pPr>
          </w:p>
        </w:tc>
        <w:tc>
          <w:tcPr>
            <w:tcW w:w="1530" w:type="dxa"/>
          </w:tcPr>
          <w:p w14:paraId="09ECBCBD" w14:textId="77777777" w:rsidR="00AC56D3" w:rsidRPr="005E09EA" w:rsidRDefault="00AC56D3" w:rsidP="00D902A8">
            <w:pPr>
              <w:spacing w:after="200"/>
              <w:rPr>
                <w:rFonts w:ascii="Cambria" w:eastAsia="MS Mincho" w:hAnsi="Cambria" w:cs="Times New Roman"/>
                <w:sz w:val="22"/>
                <w:szCs w:val="22"/>
                <w:lang w:val="en-US" w:eastAsia="en-US"/>
              </w:rPr>
            </w:pPr>
          </w:p>
        </w:tc>
        <w:tc>
          <w:tcPr>
            <w:tcW w:w="2038" w:type="dxa"/>
          </w:tcPr>
          <w:p w14:paraId="5A11671D" w14:textId="77777777" w:rsidR="00AC56D3" w:rsidRPr="005E09EA" w:rsidRDefault="00AC56D3" w:rsidP="00D902A8">
            <w:pPr>
              <w:spacing w:after="200"/>
              <w:rPr>
                <w:rFonts w:ascii="Cambria" w:eastAsia="MS Mincho" w:hAnsi="Cambria" w:cs="Times New Roman"/>
                <w:sz w:val="22"/>
                <w:szCs w:val="22"/>
                <w:lang w:val="en-US" w:eastAsia="en-US"/>
              </w:rPr>
            </w:pPr>
          </w:p>
        </w:tc>
      </w:tr>
    </w:tbl>
    <w:p w14:paraId="6B32B2BD" w14:textId="77777777" w:rsidR="00AC56D3" w:rsidRPr="005E09EA" w:rsidRDefault="00AC56D3" w:rsidP="00AC56D3">
      <w:pPr>
        <w:spacing w:after="200"/>
        <w:rPr>
          <w:rFonts w:ascii="Cambria" w:eastAsia="MS Mincho" w:hAnsi="Cambria" w:cs="Times New Roman"/>
          <w:sz w:val="22"/>
          <w:szCs w:val="22"/>
          <w:lang w:val="en-US" w:eastAsia="en-US"/>
        </w:rPr>
      </w:pPr>
      <w:r w:rsidRPr="005E09EA">
        <w:rPr>
          <w:rFonts w:ascii="Cambria" w:eastAsia="MS Mincho" w:hAnsi="Cambria" w:cs="Times New Roman"/>
          <w:sz w:val="22"/>
          <w:szCs w:val="22"/>
          <w:lang w:val="en-US" w:eastAsia="en-US"/>
        </w:rPr>
        <w:t>Pastabos:</w:t>
      </w:r>
    </w:p>
    <w:p w14:paraId="12FFE710" w14:textId="77777777" w:rsidR="00AC56D3" w:rsidRPr="005E09EA" w:rsidRDefault="00AC56D3" w:rsidP="00AC56D3">
      <w:pPr>
        <w:spacing w:after="200"/>
        <w:rPr>
          <w:rFonts w:ascii="Cambria" w:eastAsia="MS Mincho" w:hAnsi="Cambria" w:cs="Times New Roman"/>
          <w:sz w:val="22"/>
          <w:szCs w:val="22"/>
          <w:lang w:val="en-US" w:eastAsia="en-US"/>
        </w:rPr>
      </w:pPr>
      <w:r w:rsidRPr="005E09EA">
        <w:rPr>
          <w:rFonts w:ascii="Cambria" w:eastAsia="MS Mincho" w:hAnsi="Cambria" w:cs="Times New Roman"/>
          <w:sz w:val="22"/>
          <w:szCs w:val="22"/>
          <w:lang w:val="en-US" w:eastAsia="en-US"/>
        </w:rPr>
        <w:t>1. Jei sutarties kopija negali būti pateikta dėl komercinės paslapties, pateikiamas sutarties išrašas su šia informacija: sudarymo data, numeris (jeigu yra), šalys, objektas, vertė ir informacija apie tinkamą vykdymą.</w:t>
      </w:r>
    </w:p>
    <w:p w14:paraId="7E500196" w14:textId="77777777" w:rsidR="00AC56D3" w:rsidRPr="005E09EA" w:rsidRDefault="00AC56D3" w:rsidP="00AC56D3">
      <w:pPr>
        <w:spacing w:after="200"/>
        <w:rPr>
          <w:rFonts w:ascii="Cambria" w:eastAsia="MS Mincho" w:hAnsi="Cambria" w:cs="Times New Roman"/>
          <w:sz w:val="22"/>
          <w:szCs w:val="22"/>
          <w:lang w:val="en-US" w:eastAsia="en-US"/>
        </w:rPr>
      </w:pPr>
      <w:r w:rsidRPr="005E09EA">
        <w:rPr>
          <w:rFonts w:ascii="Cambria" w:eastAsia="MS Mincho" w:hAnsi="Cambria" w:cs="Times New Roman"/>
          <w:sz w:val="22"/>
          <w:szCs w:val="22"/>
          <w:lang w:val="en-US" w:eastAsia="en-US"/>
        </w:rPr>
        <w:t>2. Jeigu pateikiama informacija apie šiuo metu vykdomas sutartis, būtina pateikti užsakovo pasirašytus priėmimo-perdavimo aktus, įrodančius tinkamą paslaugų suteikimą.</w:t>
      </w:r>
    </w:p>
    <w:p w14:paraId="5E59E135" w14:textId="77777777" w:rsidR="00AC56D3" w:rsidRDefault="00AC56D3" w:rsidP="00AC56D3">
      <w:pPr>
        <w:spacing w:after="200"/>
        <w:rPr>
          <w:rFonts w:ascii="Cambria" w:eastAsia="MS Mincho" w:hAnsi="Cambria" w:cs="Times New Roman"/>
          <w:sz w:val="22"/>
          <w:szCs w:val="22"/>
          <w:lang w:val="en-US" w:eastAsia="en-US"/>
        </w:rPr>
      </w:pPr>
      <w:r w:rsidRPr="005E09EA">
        <w:rPr>
          <w:rFonts w:ascii="Cambria" w:eastAsia="MS Mincho" w:hAnsi="Cambria" w:cs="Times New Roman"/>
          <w:sz w:val="22"/>
          <w:szCs w:val="22"/>
          <w:lang w:val="en-US" w:eastAsia="en-US"/>
        </w:rPr>
        <w:t>3. Perkančioji organizacija turi teisę susisiekti su nurodytais užsakovais patikslinti pateiktą informaciją.</w:t>
      </w:r>
    </w:p>
    <w:p w14:paraId="0D180B72" w14:textId="78E78926" w:rsidR="00CD2EC5" w:rsidRDefault="00CD2EC5">
      <w:pPr>
        <w:rPr>
          <w:rFonts w:ascii="Cambria" w:eastAsia="MS Mincho" w:hAnsi="Cambria" w:cs="Times New Roman"/>
          <w:sz w:val="22"/>
          <w:szCs w:val="22"/>
          <w:lang w:val="en-US" w:eastAsia="en-US"/>
        </w:rPr>
      </w:pPr>
      <w:r>
        <w:rPr>
          <w:rFonts w:ascii="Cambria" w:eastAsia="MS Mincho" w:hAnsi="Cambria" w:cs="Times New Roman"/>
          <w:sz w:val="22"/>
          <w:szCs w:val="22"/>
          <w:lang w:val="en-US" w:eastAsia="en-US"/>
        </w:rPr>
        <w:br w:type="page"/>
      </w:r>
    </w:p>
    <w:p w14:paraId="5DC5C150" w14:textId="3921A910" w:rsidR="008D704D" w:rsidRPr="00F0499F" w:rsidRDefault="00FE3D1F" w:rsidP="00AC56D3">
      <w:pPr>
        <w:keepNext/>
        <w:keepLines/>
        <w:spacing w:before="200" w:after="0"/>
        <w:jc w:val="right"/>
        <w:outlineLvl w:val="1"/>
        <w:rPr>
          <w:color w:val="0070C0"/>
        </w:rPr>
      </w:pPr>
      <w:bookmarkStart w:id="82" w:name="_Toc233380846"/>
      <w:r w:rsidRPr="00F0499F">
        <w:rPr>
          <w:color w:val="0070C0"/>
        </w:rPr>
        <w:lastRenderedPageBreak/>
        <w:t xml:space="preserve">Pirkimo sąlygų </w:t>
      </w:r>
      <w:r w:rsidR="00AB5FFA">
        <w:rPr>
          <w:color w:val="0070C0"/>
        </w:rPr>
        <w:t>10</w:t>
      </w:r>
      <w:r w:rsidRPr="00F0499F">
        <w:rPr>
          <w:color w:val="0070C0"/>
        </w:rPr>
        <w:t xml:space="preserve"> priedas </w:t>
      </w:r>
      <w:r w:rsidR="008D704D" w:rsidRPr="00F0499F">
        <w:rPr>
          <w:color w:val="0070C0"/>
        </w:rPr>
        <w:t>„Sutarties projektas“</w:t>
      </w:r>
      <w:bookmarkEnd w:id="75"/>
      <w:bookmarkEnd w:id="76"/>
      <w:bookmarkEnd w:id="77"/>
      <w:bookmarkEnd w:id="82"/>
    </w:p>
    <w:p w14:paraId="040FB65E" w14:textId="77777777" w:rsidR="00AE422D" w:rsidRPr="00F0499F" w:rsidRDefault="00AE422D" w:rsidP="00AB5541"/>
    <w:p w14:paraId="09DB31DF" w14:textId="672EB4E9" w:rsidR="00A4599F" w:rsidRPr="00F0499F" w:rsidRDefault="00CD2EC5" w:rsidP="00463465">
      <w:pPr>
        <w:jc w:val="both"/>
        <w:rPr>
          <w:rFonts w:cstheme="minorHAnsi"/>
          <w:b/>
          <w:bCs/>
          <w:smallCaps/>
          <w:sz w:val="22"/>
          <w:szCs w:val="22"/>
        </w:rPr>
      </w:pPr>
      <w:r w:rsidRPr="00CD2EC5">
        <w:rPr>
          <w:rFonts w:eastAsia="Calibri" w:cstheme="minorHAnsi"/>
          <w:i/>
          <w:iCs/>
          <w:color w:val="7030A0"/>
        </w:rPr>
        <w:t xml:space="preserve">Perkančioji organizacija </w:t>
      </w:r>
      <w:r>
        <w:rPr>
          <w:rFonts w:eastAsia="Calibri" w:cstheme="minorHAnsi"/>
          <w:i/>
          <w:iCs/>
          <w:color w:val="7030A0"/>
        </w:rPr>
        <w:t>sutarties projektą</w:t>
      </w:r>
      <w:r w:rsidRPr="00CD2EC5">
        <w:rPr>
          <w:rFonts w:eastAsia="Calibri" w:cstheme="minorHAnsi"/>
          <w:i/>
          <w:iCs/>
          <w:color w:val="7030A0"/>
        </w:rPr>
        <w:t xml:space="preserve"> pateikia atskiru dokumentu.</w:t>
      </w:r>
    </w:p>
    <w:sectPr w:rsidR="00A4599F" w:rsidRPr="00F0499F" w:rsidSect="00153FC8">
      <w:footerReference w:type="first" r:id="rId2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0AB2D" w14:textId="77777777" w:rsidR="002C627C" w:rsidRDefault="002C627C" w:rsidP="00D05666">
      <w:r>
        <w:separator/>
      </w:r>
    </w:p>
  </w:endnote>
  <w:endnote w:type="continuationSeparator" w:id="0">
    <w:p w14:paraId="5D5D9F46" w14:textId="77777777" w:rsidR="002C627C" w:rsidRDefault="002C627C" w:rsidP="00D05666">
      <w:r>
        <w:continuationSeparator/>
      </w:r>
    </w:p>
  </w:endnote>
  <w:endnote w:type="continuationNotice" w:id="1">
    <w:p w14:paraId="771E7DB6" w14:textId="77777777" w:rsidR="002C627C" w:rsidRDefault="002C62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rial MT">
    <w:altName w:val="Arial"/>
    <w:charset w:val="00"/>
    <w:family w:val="swiss"/>
    <w:pitch w:val="variable"/>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E6D16" w14:textId="77777777" w:rsidR="002C627C" w:rsidRDefault="002C627C" w:rsidP="00D05666">
      <w:r>
        <w:separator/>
      </w:r>
    </w:p>
  </w:footnote>
  <w:footnote w:type="continuationSeparator" w:id="0">
    <w:p w14:paraId="2E777143" w14:textId="77777777" w:rsidR="002C627C" w:rsidRDefault="002C627C" w:rsidP="00D05666">
      <w:r>
        <w:continuationSeparator/>
      </w:r>
    </w:p>
  </w:footnote>
  <w:footnote w:type="continuationNotice" w:id="1">
    <w:p w14:paraId="4F51FBD3" w14:textId="77777777" w:rsidR="002C627C" w:rsidRDefault="002C627C">
      <w:pPr>
        <w:spacing w:after="0" w:line="240" w:lineRule="auto"/>
      </w:pPr>
    </w:p>
  </w:footnote>
  <w:footnote w:id="2">
    <w:p w14:paraId="45D5040E" w14:textId="77777777" w:rsidR="006A25AE" w:rsidRPr="001620D3" w:rsidRDefault="006A25AE" w:rsidP="006A25AE">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18096B46" w14:textId="77777777" w:rsidR="006A25AE" w:rsidRPr="001620D3" w:rsidRDefault="006A25AE" w:rsidP="006A25AE">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651C45" w14:textId="77777777" w:rsidR="006A25AE" w:rsidRPr="001620D3" w:rsidRDefault="006A25AE" w:rsidP="006A25AE">
      <w:pPr>
        <w:pStyle w:val="Puslapioinaostekstas"/>
        <w:numPr>
          <w:ilvl w:val="0"/>
          <w:numId w:val="3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DFA539E" w14:textId="77777777" w:rsidR="006A25AE" w:rsidRDefault="006A25AE" w:rsidP="006A25AE">
      <w:pPr>
        <w:pStyle w:val="Puslapioinaostekstas"/>
        <w:numPr>
          <w:ilvl w:val="0"/>
          <w:numId w:val="3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503C"/>
    <w:multiLevelType w:val="hybridMultilevel"/>
    <w:tmpl w:val="8D601B10"/>
    <w:lvl w:ilvl="0" w:tplc="8878E74E">
      <w:start w:val="1"/>
      <w:numFmt w:val="bullet"/>
      <w:lvlText w:val=""/>
      <w:lvlJc w:val="left"/>
      <w:pPr>
        <w:ind w:left="1080" w:hanging="360"/>
      </w:pPr>
      <w:rPr>
        <w:rFonts w:ascii="Symbol" w:hAnsi="Symbol"/>
      </w:rPr>
    </w:lvl>
    <w:lvl w:ilvl="1" w:tplc="5BA66F88">
      <w:start w:val="1"/>
      <w:numFmt w:val="bullet"/>
      <w:lvlText w:val=""/>
      <w:lvlJc w:val="left"/>
      <w:pPr>
        <w:ind w:left="1080" w:hanging="360"/>
      </w:pPr>
      <w:rPr>
        <w:rFonts w:ascii="Symbol" w:hAnsi="Symbol"/>
      </w:rPr>
    </w:lvl>
    <w:lvl w:ilvl="2" w:tplc="0FEE7C06">
      <w:start w:val="1"/>
      <w:numFmt w:val="bullet"/>
      <w:lvlText w:val=""/>
      <w:lvlJc w:val="left"/>
      <w:pPr>
        <w:ind w:left="1080" w:hanging="360"/>
      </w:pPr>
      <w:rPr>
        <w:rFonts w:ascii="Symbol" w:hAnsi="Symbol"/>
      </w:rPr>
    </w:lvl>
    <w:lvl w:ilvl="3" w:tplc="666CC2BE">
      <w:start w:val="1"/>
      <w:numFmt w:val="bullet"/>
      <w:lvlText w:val=""/>
      <w:lvlJc w:val="left"/>
      <w:pPr>
        <w:ind w:left="1080" w:hanging="360"/>
      </w:pPr>
      <w:rPr>
        <w:rFonts w:ascii="Symbol" w:hAnsi="Symbol"/>
      </w:rPr>
    </w:lvl>
    <w:lvl w:ilvl="4" w:tplc="A6884758">
      <w:start w:val="1"/>
      <w:numFmt w:val="bullet"/>
      <w:lvlText w:val=""/>
      <w:lvlJc w:val="left"/>
      <w:pPr>
        <w:ind w:left="1080" w:hanging="360"/>
      </w:pPr>
      <w:rPr>
        <w:rFonts w:ascii="Symbol" w:hAnsi="Symbol"/>
      </w:rPr>
    </w:lvl>
    <w:lvl w:ilvl="5" w:tplc="730E4EE4">
      <w:start w:val="1"/>
      <w:numFmt w:val="bullet"/>
      <w:lvlText w:val=""/>
      <w:lvlJc w:val="left"/>
      <w:pPr>
        <w:ind w:left="1080" w:hanging="360"/>
      </w:pPr>
      <w:rPr>
        <w:rFonts w:ascii="Symbol" w:hAnsi="Symbol"/>
      </w:rPr>
    </w:lvl>
    <w:lvl w:ilvl="6" w:tplc="D9E4AD04">
      <w:start w:val="1"/>
      <w:numFmt w:val="bullet"/>
      <w:lvlText w:val=""/>
      <w:lvlJc w:val="left"/>
      <w:pPr>
        <w:ind w:left="1080" w:hanging="360"/>
      </w:pPr>
      <w:rPr>
        <w:rFonts w:ascii="Symbol" w:hAnsi="Symbol"/>
      </w:rPr>
    </w:lvl>
    <w:lvl w:ilvl="7" w:tplc="E08ACB06">
      <w:start w:val="1"/>
      <w:numFmt w:val="bullet"/>
      <w:lvlText w:val=""/>
      <w:lvlJc w:val="left"/>
      <w:pPr>
        <w:ind w:left="1080" w:hanging="360"/>
      </w:pPr>
      <w:rPr>
        <w:rFonts w:ascii="Symbol" w:hAnsi="Symbol"/>
      </w:rPr>
    </w:lvl>
    <w:lvl w:ilvl="8" w:tplc="42B6A17A">
      <w:start w:val="1"/>
      <w:numFmt w:val="bullet"/>
      <w:lvlText w:val=""/>
      <w:lvlJc w:val="left"/>
      <w:pPr>
        <w:ind w:left="1080" w:hanging="360"/>
      </w:pPr>
      <w:rPr>
        <w:rFonts w:ascii="Symbol" w:hAnsi="Symbol"/>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C13CF1"/>
    <w:multiLevelType w:val="multilevel"/>
    <w:tmpl w:val="3D02E412"/>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2D1F3D"/>
    <w:multiLevelType w:val="hybridMultilevel"/>
    <w:tmpl w:val="C4FEEDD0"/>
    <w:lvl w:ilvl="0" w:tplc="DAAC7570">
      <w:start w:val="1"/>
      <w:numFmt w:val="upperRoman"/>
      <w:lvlText w:val="%1."/>
      <w:lvlJc w:val="left"/>
      <w:pPr>
        <w:ind w:left="1451" w:hanging="72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7" w15:restartNumberingAfterBreak="0">
    <w:nsid w:val="1E2B020D"/>
    <w:multiLevelType w:val="hybridMultilevel"/>
    <w:tmpl w:val="D35C0406"/>
    <w:lvl w:ilvl="0" w:tplc="ACACE9E4">
      <w:start w:val="1"/>
      <w:numFmt w:val="bullet"/>
      <w:lvlText w:val=""/>
      <w:lvlJc w:val="left"/>
      <w:pPr>
        <w:ind w:left="1080" w:hanging="360"/>
      </w:pPr>
      <w:rPr>
        <w:rFonts w:ascii="Symbol" w:hAnsi="Symbol"/>
      </w:rPr>
    </w:lvl>
    <w:lvl w:ilvl="1" w:tplc="86329884">
      <w:start w:val="1"/>
      <w:numFmt w:val="bullet"/>
      <w:lvlText w:val=""/>
      <w:lvlJc w:val="left"/>
      <w:pPr>
        <w:ind w:left="1080" w:hanging="360"/>
      </w:pPr>
      <w:rPr>
        <w:rFonts w:ascii="Symbol" w:hAnsi="Symbol"/>
      </w:rPr>
    </w:lvl>
    <w:lvl w:ilvl="2" w:tplc="9612AB06">
      <w:start w:val="1"/>
      <w:numFmt w:val="bullet"/>
      <w:lvlText w:val=""/>
      <w:lvlJc w:val="left"/>
      <w:pPr>
        <w:ind w:left="1080" w:hanging="360"/>
      </w:pPr>
      <w:rPr>
        <w:rFonts w:ascii="Symbol" w:hAnsi="Symbol"/>
      </w:rPr>
    </w:lvl>
    <w:lvl w:ilvl="3" w:tplc="8578C098">
      <w:start w:val="1"/>
      <w:numFmt w:val="bullet"/>
      <w:lvlText w:val=""/>
      <w:lvlJc w:val="left"/>
      <w:pPr>
        <w:ind w:left="1080" w:hanging="360"/>
      </w:pPr>
      <w:rPr>
        <w:rFonts w:ascii="Symbol" w:hAnsi="Symbol"/>
      </w:rPr>
    </w:lvl>
    <w:lvl w:ilvl="4" w:tplc="20942F86">
      <w:start w:val="1"/>
      <w:numFmt w:val="bullet"/>
      <w:lvlText w:val=""/>
      <w:lvlJc w:val="left"/>
      <w:pPr>
        <w:ind w:left="1080" w:hanging="360"/>
      </w:pPr>
      <w:rPr>
        <w:rFonts w:ascii="Symbol" w:hAnsi="Symbol"/>
      </w:rPr>
    </w:lvl>
    <w:lvl w:ilvl="5" w:tplc="962E0A86">
      <w:start w:val="1"/>
      <w:numFmt w:val="bullet"/>
      <w:lvlText w:val=""/>
      <w:lvlJc w:val="left"/>
      <w:pPr>
        <w:ind w:left="1080" w:hanging="360"/>
      </w:pPr>
      <w:rPr>
        <w:rFonts w:ascii="Symbol" w:hAnsi="Symbol"/>
      </w:rPr>
    </w:lvl>
    <w:lvl w:ilvl="6" w:tplc="23FE113E">
      <w:start w:val="1"/>
      <w:numFmt w:val="bullet"/>
      <w:lvlText w:val=""/>
      <w:lvlJc w:val="left"/>
      <w:pPr>
        <w:ind w:left="1080" w:hanging="360"/>
      </w:pPr>
      <w:rPr>
        <w:rFonts w:ascii="Symbol" w:hAnsi="Symbol"/>
      </w:rPr>
    </w:lvl>
    <w:lvl w:ilvl="7" w:tplc="F51E199C">
      <w:start w:val="1"/>
      <w:numFmt w:val="bullet"/>
      <w:lvlText w:val=""/>
      <w:lvlJc w:val="left"/>
      <w:pPr>
        <w:ind w:left="1080" w:hanging="360"/>
      </w:pPr>
      <w:rPr>
        <w:rFonts w:ascii="Symbol" w:hAnsi="Symbol"/>
      </w:rPr>
    </w:lvl>
    <w:lvl w:ilvl="8" w:tplc="F1E0E212">
      <w:start w:val="1"/>
      <w:numFmt w:val="bullet"/>
      <w:lvlText w:val=""/>
      <w:lvlJc w:val="left"/>
      <w:pPr>
        <w:ind w:left="1080" w:hanging="360"/>
      </w:pPr>
      <w:rPr>
        <w:rFonts w:ascii="Symbol" w:hAnsi="Symbol"/>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C9F13C4"/>
    <w:multiLevelType w:val="hybridMultilevel"/>
    <w:tmpl w:val="CE58B9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E50731F"/>
    <w:multiLevelType w:val="hybridMultilevel"/>
    <w:tmpl w:val="8C6EC9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2E1927"/>
    <w:multiLevelType w:val="hybridMultilevel"/>
    <w:tmpl w:val="046CEA60"/>
    <w:lvl w:ilvl="0" w:tplc="9BA0F0A2">
      <w:start w:val="10"/>
      <w:numFmt w:val="decimal"/>
      <w:lvlText w:val="%1"/>
      <w:lvlJc w:val="left"/>
      <w:pPr>
        <w:ind w:left="768" w:hanging="408"/>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DEC2CD6"/>
    <w:multiLevelType w:val="multilevel"/>
    <w:tmpl w:val="85382344"/>
    <w:lvl w:ilvl="0">
      <w:start w:val="1"/>
      <w:numFmt w:val="decimal"/>
      <w:lvlText w:val="%1."/>
      <w:lvlJc w:val="left"/>
      <w:pPr>
        <w:ind w:left="360" w:hanging="360"/>
      </w:pPr>
      <w:rPr>
        <w:rFonts w:eastAsia="Arial" w:cstheme="minorBidi" w:hint="default"/>
        <w:color w:val="00B050"/>
      </w:rPr>
    </w:lvl>
    <w:lvl w:ilvl="1">
      <w:start w:val="7"/>
      <w:numFmt w:val="decimal"/>
      <w:lvlText w:val="%1.%2."/>
      <w:lvlJc w:val="left"/>
      <w:pPr>
        <w:ind w:left="360" w:hanging="360"/>
      </w:pPr>
      <w:rPr>
        <w:rFonts w:eastAsia="Arial" w:cstheme="minorBidi" w:hint="default"/>
        <w:color w:val="auto"/>
      </w:rPr>
    </w:lvl>
    <w:lvl w:ilvl="2">
      <w:start w:val="1"/>
      <w:numFmt w:val="decimal"/>
      <w:lvlText w:val="%1.%2.%3."/>
      <w:lvlJc w:val="left"/>
      <w:pPr>
        <w:ind w:left="720" w:hanging="720"/>
      </w:pPr>
      <w:rPr>
        <w:rFonts w:eastAsia="Arial" w:cstheme="minorBidi" w:hint="default"/>
        <w:color w:val="00B050"/>
      </w:rPr>
    </w:lvl>
    <w:lvl w:ilvl="3">
      <w:start w:val="1"/>
      <w:numFmt w:val="decimal"/>
      <w:lvlText w:val="%1.%2.%3.%4."/>
      <w:lvlJc w:val="left"/>
      <w:pPr>
        <w:ind w:left="720" w:hanging="720"/>
      </w:pPr>
      <w:rPr>
        <w:rFonts w:eastAsia="Arial" w:cstheme="minorBidi" w:hint="default"/>
        <w:color w:val="00B050"/>
      </w:rPr>
    </w:lvl>
    <w:lvl w:ilvl="4">
      <w:start w:val="1"/>
      <w:numFmt w:val="decimal"/>
      <w:lvlText w:val="%1.%2.%3.%4.%5."/>
      <w:lvlJc w:val="left"/>
      <w:pPr>
        <w:ind w:left="1080" w:hanging="1080"/>
      </w:pPr>
      <w:rPr>
        <w:rFonts w:eastAsia="Arial" w:cstheme="minorBidi" w:hint="default"/>
        <w:color w:val="00B050"/>
      </w:rPr>
    </w:lvl>
    <w:lvl w:ilvl="5">
      <w:start w:val="1"/>
      <w:numFmt w:val="decimal"/>
      <w:lvlText w:val="%1.%2.%3.%4.%5.%6."/>
      <w:lvlJc w:val="left"/>
      <w:pPr>
        <w:ind w:left="1080" w:hanging="1080"/>
      </w:pPr>
      <w:rPr>
        <w:rFonts w:eastAsia="Arial" w:cstheme="minorBidi" w:hint="default"/>
        <w:color w:val="00B050"/>
      </w:rPr>
    </w:lvl>
    <w:lvl w:ilvl="6">
      <w:start w:val="1"/>
      <w:numFmt w:val="decimal"/>
      <w:lvlText w:val="%1.%2.%3.%4.%5.%6.%7."/>
      <w:lvlJc w:val="left"/>
      <w:pPr>
        <w:ind w:left="1440" w:hanging="1440"/>
      </w:pPr>
      <w:rPr>
        <w:rFonts w:eastAsia="Arial" w:cstheme="minorBidi" w:hint="default"/>
        <w:color w:val="00B050"/>
      </w:rPr>
    </w:lvl>
    <w:lvl w:ilvl="7">
      <w:start w:val="1"/>
      <w:numFmt w:val="decimal"/>
      <w:lvlText w:val="%1.%2.%3.%4.%5.%6.%7.%8."/>
      <w:lvlJc w:val="left"/>
      <w:pPr>
        <w:ind w:left="1440" w:hanging="1440"/>
      </w:pPr>
      <w:rPr>
        <w:rFonts w:eastAsia="Arial" w:cstheme="minorBidi" w:hint="default"/>
        <w:color w:val="00B050"/>
      </w:rPr>
    </w:lvl>
    <w:lvl w:ilvl="8">
      <w:start w:val="1"/>
      <w:numFmt w:val="decimal"/>
      <w:lvlText w:val="%1.%2.%3.%4.%5.%6.%7.%8.%9."/>
      <w:lvlJc w:val="left"/>
      <w:pPr>
        <w:ind w:left="1440" w:hanging="1440"/>
      </w:pPr>
      <w:rPr>
        <w:rFonts w:eastAsia="Arial" w:cstheme="minorBidi" w:hint="default"/>
        <w:color w:val="00B050"/>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3397DC8"/>
    <w:multiLevelType w:val="multilevel"/>
    <w:tmpl w:val="5086AA56"/>
    <w:lvl w:ilvl="0">
      <w:start w:val="1"/>
      <w:numFmt w:val="decimal"/>
      <w:lvlText w:val="%1."/>
      <w:lvlJc w:val="left"/>
      <w:pPr>
        <w:ind w:left="360" w:hanging="360"/>
      </w:pPr>
      <w:rPr>
        <w:rFonts w:hint="default"/>
        <w:color w:val="00B050"/>
      </w:rPr>
    </w:lvl>
    <w:lvl w:ilvl="1">
      <w:start w:val="7"/>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7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6996CF3"/>
    <w:multiLevelType w:val="hybridMultilevel"/>
    <w:tmpl w:val="49EA1F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8B11F4"/>
    <w:multiLevelType w:val="multilevel"/>
    <w:tmpl w:val="D904F06E"/>
    <w:lvl w:ilvl="0">
      <w:start w:val="1"/>
      <w:numFmt w:val="decimal"/>
      <w:lvlText w:val="%1."/>
      <w:lvlJc w:val="left"/>
      <w:pPr>
        <w:ind w:left="360" w:hanging="360"/>
      </w:pPr>
      <w:rPr>
        <w:rFonts w:eastAsia="Arial" w:cstheme="minorBidi" w:hint="default"/>
        <w:color w:val="00B050"/>
      </w:rPr>
    </w:lvl>
    <w:lvl w:ilvl="1">
      <w:start w:val="7"/>
      <w:numFmt w:val="decimal"/>
      <w:lvlText w:val="%1.%2."/>
      <w:lvlJc w:val="left"/>
      <w:pPr>
        <w:ind w:left="360" w:hanging="360"/>
      </w:pPr>
      <w:rPr>
        <w:rFonts w:eastAsia="Arial" w:cstheme="minorBidi" w:hint="default"/>
        <w:color w:val="00B050"/>
      </w:rPr>
    </w:lvl>
    <w:lvl w:ilvl="2">
      <w:start w:val="1"/>
      <w:numFmt w:val="decimal"/>
      <w:lvlText w:val="%1.%2.%3."/>
      <w:lvlJc w:val="left"/>
      <w:pPr>
        <w:ind w:left="720" w:hanging="720"/>
      </w:pPr>
      <w:rPr>
        <w:rFonts w:eastAsia="Arial" w:cstheme="minorBidi" w:hint="default"/>
        <w:color w:val="00B050"/>
      </w:rPr>
    </w:lvl>
    <w:lvl w:ilvl="3">
      <w:start w:val="1"/>
      <w:numFmt w:val="decimal"/>
      <w:lvlText w:val="%1.%2.%3.%4."/>
      <w:lvlJc w:val="left"/>
      <w:pPr>
        <w:ind w:left="720" w:hanging="720"/>
      </w:pPr>
      <w:rPr>
        <w:rFonts w:eastAsia="Arial" w:cstheme="minorBidi" w:hint="default"/>
        <w:color w:val="00B050"/>
      </w:rPr>
    </w:lvl>
    <w:lvl w:ilvl="4">
      <w:start w:val="1"/>
      <w:numFmt w:val="decimal"/>
      <w:lvlText w:val="%1.%2.%3.%4.%5."/>
      <w:lvlJc w:val="left"/>
      <w:pPr>
        <w:ind w:left="1080" w:hanging="1080"/>
      </w:pPr>
      <w:rPr>
        <w:rFonts w:eastAsia="Arial" w:cstheme="minorBidi" w:hint="default"/>
        <w:color w:val="00B050"/>
      </w:rPr>
    </w:lvl>
    <w:lvl w:ilvl="5">
      <w:start w:val="1"/>
      <w:numFmt w:val="decimal"/>
      <w:lvlText w:val="%1.%2.%3.%4.%5.%6."/>
      <w:lvlJc w:val="left"/>
      <w:pPr>
        <w:ind w:left="1080" w:hanging="1080"/>
      </w:pPr>
      <w:rPr>
        <w:rFonts w:eastAsia="Arial" w:cstheme="minorBidi" w:hint="default"/>
        <w:color w:val="00B050"/>
      </w:rPr>
    </w:lvl>
    <w:lvl w:ilvl="6">
      <w:start w:val="1"/>
      <w:numFmt w:val="decimal"/>
      <w:lvlText w:val="%1.%2.%3.%4.%5.%6.%7."/>
      <w:lvlJc w:val="left"/>
      <w:pPr>
        <w:ind w:left="1440" w:hanging="1440"/>
      </w:pPr>
      <w:rPr>
        <w:rFonts w:eastAsia="Arial" w:cstheme="minorBidi" w:hint="default"/>
        <w:color w:val="00B050"/>
      </w:rPr>
    </w:lvl>
    <w:lvl w:ilvl="7">
      <w:start w:val="1"/>
      <w:numFmt w:val="decimal"/>
      <w:lvlText w:val="%1.%2.%3.%4.%5.%6.%7.%8."/>
      <w:lvlJc w:val="left"/>
      <w:pPr>
        <w:ind w:left="1440" w:hanging="1440"/>
      </w:pPr>
      <w:rPr>
        <w:rFonts w:eastAsia="Arial" w:cstheme="minorBidi" w:hint="default"/>
        <w:color w:val="00B050"/>
      </w:rPr>
    </w:lvl>
    <w:lvl w:ilvl="8">
      <w:start w:val="1"/>
      <w:numFmt w:val="decimal"/>
      <w:lvlText w:val="%1.%2.%3.%4.%5.%6.%7.%8.%9."/>
      <w:lvlJc w:val="left"/>
      <w:pPr>
        <w:ind w:left="1440" w:hanging="1440"/>
      </w:pPr>
      <w:rPr>
        <w:rFonts w:eastAsia="Arial" w:cstheme="minorBidi" w:hint="default"/>
        <w:color w:val="00B050"/>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1"/>
  </w:num>
  <w:num w:numId="2" w16cid:durableId="207184103">
    <w:abstractNumId w:val="4"/>
  </w:num>
  <w:num w:numId="3" w16cid:durableId="1528367431">
    <w:abstractNumId w:val="23"/>
  </w:num>
  <w:num w:numId="4" w16cid:durableId="1484615006">
    <w:abstractNumId w:val="27"/>
  </w:num>
  <w:num w:numId="5" w16cid:durableId="607934237">
    <w:abstractNumId w:val="20"/>
  </w:num>
  <w:num w:numId="6" w16cid:durableId="408162091">
    <w:abstractNumId w:val="35"/>
  </w:num>
  <w:num w:numId="7" w16cid:durableId="12269543">
    <w:abstractNumId w:val="33"/>
  </w:num>
  <w:num w:numId="8" w16cid:durableId="749809940">
    <w:abstractNumId w:val="2"/>
  </w:num>
  <w:num w:numId="9" w16cid:durableId="412043720">
    <w:abstractNumId w:val="34"/>
  </w:num>
  <w:num w:numId="10" w16cid:durableId="1996449446">
    <w:abstractNumId w:val="32"/>
  </w:num>
  <w:num w:numId="11" w16cid:durableId="1482305889">
    <w:abstractNumId w:val="26"/>
  </w:num>
  <w:num w:numId="12" w16cid:durableId="32313854">
    <w:abstractNumId w:val="14"/>
  </w:num>
  <w:num w:numId="13" w16cid:durableId="1318921492">
    <w:abstractNumId w:val="18"/>
  </w:num>
  <w:num w:numId="14" w16cid:durableId="1864435576">
    <w:abstractNumId w:val="30"/>
  </w:num>
  <w:num w:numId="15" w16cid:durableId="1941065713">
    <w:abstractNumId w:val="5"/>
  </w:num>
  <w:num w:numId="16" w16cid:durableId="19859238">
    <w:abstractNumId w:val="8"/>
  </w:num>
  <w:num w:numId="17" w16cid:durableId="1297491117">
    <w:abstractNumId w:val="15"/>
  </w:num>
  <w:num w:numId="18" w16cid:durableId="159545847">
    <w:abstractNumId w:val="19"/>
  </w:num>
  <w:num w:numId="19" w16cid:durableId="509370571">
    <w:abstractNumId w:val="29"/>
  </w:num>
  <w:num w:numId="20" w16cid:durableId="1554148929">
    <w:abstractNumId w:val="17"/>
  </w:num>
  <w:num w:numId="21" w16cid:durableId="12653948">
    <w:abstractNumId w:val="3"/>
  </w:num>
  <w:num w:numId="22" w16cid:durableId="165637848">
    <w:abstractNumId w:val="21"/>
  </w:num>
  <w:num w:numId="23" w16cid:durableId="1010722086">
    <w:abstractNumId w:val="9"/>
  </w:num>
  <w:num w:numId="24" w16cid:durableId="252394661">
    <w:abstractNumId w:val="10"/>
  </w:num>
  <w:num w:numId="25" w16cid:durableId="1516917841">
    <w:abstractNumId w:val="12"/>
  </w:num>
  <w:num w:numId="26" w16cid:durableId="2105684055">
    <w:abstractNumId w:val="25"/>
  </w:num>
  <w:num w:numId="27" w16cid:durableId="371005059">
    <w:abstractNumId w:val="22"/>
  </w:num>
  <w:num w:numId="28" w16cid:durableId="1789858266">
    <w:abstractNumId w:val="31"/>
  </w:num>
  <w:num w:numId="29" w16cid:durableId="1884630571">
    <w:abstractNumId w:val="16"/>
  </w:num>
  <w:num w:numId="30" w16cid:durableId="494614562">
    <w:abstractNumId w:val="24"/>
  </w:num>
  <w:num w:numId="31" w16cid:durableId="1473055655">
    <w:abstractNumId w:val="28"/>
  </w:num>
  <w:num w:numId="32" w16cid:durableId="510532351">
    <w:abstractNumId w:val="1"/>
  </w:num>
  <w:num w:numId="33" w16cid:durableId="687367627">
    <w:abstractNumId w:val="6"/>
  </w:num>
  <w:num w:numId="34" w16cid:durableId="1668023264">
    <w:abstractNumId w:val="13"/>
  </w:num>
  <w:num w:numId="35" w16cid:durableId="1194418321">
    <w:abstractNumId w:val="7"/>
  </w:num>
  <w:num w:numId="36" w16cid:durableId="72595011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E2E"/>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450"/>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870"/>
    <w:rsid w:val="00086C16"/>
    <w:rsid w:val="00086D57"/>
    <w:rsid w:val="00086DDB"/>
    <w:rsid w:val="00087211"/>
    <w:rsid w:val="000873A9"/>
    <w:rsid w:val="000876C6"/>
    <w:rsid w:val="00087EFE"/>
    <w:rsid w:val="00090235"/>
    <w:rsid w:val="000903D5"/>
    <w:rsid w:val="000904B3"/>
    <w:rsid w:val="00090916"/>
    <w:rsid w:val="00090F9B"/>
    <w:rsid w:val="0009113E"/>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4BF"/>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023"/>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446"/>
    <w:rsid w:val="000E6657"/>
    <w:rsid w:val="000E7154"/>
    <w:rsid w:val="000E799D"/>
    <w:rsid w:val="000E7CF8"/>
    <w:rsid w:val="000F01E1"/>
    <w:rsid w:val="000F04F7"/>
    <w:rsid w:val="000F051B"/>
    <w:rsid w:val="000F098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79A"/>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1B8"/>
    <w:rsid w:val="00115438"/>
    <w:rsid w:val="00115829"/>
    <w:rsid w:val="00116A69"/>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2FBC"/>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913"/>
    <w:rsid w:val="00190BC7"/>
    <w:rsid w:val="0019130D"/>
    <w:rsid w:val="00191CEF"/>
    <w:rsid w:val="001926B1"/>
    <w:rsid w:val="00192AF9"/>
    <w:rsid w:val="00192B6B"/>
    <w:rsid w:val="00192ED3"/>
    <w:rsid w:val="00193984"/>
    <w:rsid w:val="00193B81"/>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78"/>
    <w:rsid w:val="001A1DD2"/>
    <w:rsid w:val="001A2163"/>
    <w:rsid w:val="001A225E"/>
    <w:rsid w:val="001A25FD"/>
    <w:rsid w:val="001A2693"/>
    <w:rsid w:val="001A2E70"/>
    <w:rsid w:val="001A3585"/>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04F1"/>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CED"/>
    <w:rsid w:val="001C45C1"/>
    <w:rsid w:val="001C468D"/>
    <w:rsid w:val="001C4F12"/>
    <w:rsid w:val="001C545C"/>
    <w:rsid w:val="001C635E"/>
    <w:rsid w:val="001C6757"/>
    <w:rsid w:val="001C6A8E"/>
    <w:rsid w:val="001C762B"/>
    <w:rsid w:val="001C7F48"/>
    <w:rsid w:val="001D1A01"/>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86C"/>
    <w:rsid w:val="00212C25"/>
    <w:rsid w:val="00212F68"/>
    <w:rsid w:val="002135C6"/>
    <w:rsid w:val="002140C5"/>
    <w:rsid w:val="00214B9D"/>
    <w:rsid w:val="00214D4B"/>
    <w:rsid w:val="00215B09"/>
    <w:rsid w:val="00215FB5"/>
    <w:rsid w:val="002163DC"/>
    <w:rsid w:val="00216766"/>
    <w:rsid w:val="00216820"/>
    <w:rsid w:val="002176C9"/>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E97"/>
    <w:rsid w:val="002411C2"/>
    <w:rsid w:val="00241200"/>
    <w:rsid w:val="002415C7"/>
    <w:rsid w:val="0024180E"/>
    <w:rsid w:val="00241D43"/>
    <w:rsid w:val="00242459"/>
    <w:rsid w:val="002425E8"/>
    <w:rsid w:val="00242CEB"/>
    <w:rsid w:val="002430AE"/>
    <w:rsid w:val="00243C99"/>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4E4"/>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2CB"/>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7C"/>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396"/>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2D"/>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39C1"/>
    <w:rsid w:val="00365384"/>
    <w:rsid w:val="003660B8"/>
    <w:rsid w:val="0036641E"/>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484"/>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3B1A"/>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366C"/>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657"/>
    <w:rsid w:val="003F522F"/>
    <w:rsid w:val="003F5489"/>
    <w:rsid w:val="003F54D8"/>
    <w:rsid w:val="003F5913"/>
    <w:rsid w:val="003F740A"/>
    <w:rsid w:val="003F7FE3"/>
    <w:rsid w:val="00400269"/>
    <w:rsid w:val="004017E7"/>
    <w:rsid w:val="00401CAD"/>
    <w:rsid w:val="004022F2"/>
    <w:rsid w:val="0040276A"/>
    <w:rsid w:val="00402DCF"/>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FE8"/>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BC6"/>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4"/>
    <w:rsid w:val="00482647"/>
    <w:rsid w:val="00482BC0"/>
    <w:rsid w:val="00483066"/>
    <w:rsid w:val="00483462"/>
    <w:rsid w:val="00483E10"/>
    <w:rsid w:val="004847DE"/>
    <w:rsid w:val="00484906"/>
    <w:rsid w:val="00484B6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230"/>
    <w:rsid w:val="00497851"/>
    <w:rsid w:val="0049788B"/>
    <w:rsid w:val="00497DF3"/>
    <w:rsid w:val="004A01F5"/>
    <w:rsid w:val="004A0401"/>
    <w:rsid w:val="004A0E10"/>
    <w:rsid w:val="004A13CE"/>
    <w:rsid w:val="004A1BB5"/>
    <w:rsid w:val="004A282B"/>
    <w:rsid w:val="004A28A9"/>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B87"/>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2E01"/>
    <w:rsid w:val="004E3243"/>
    <w:rsid w:val="004E341E"/>
    <w:rsid w:val="004E4023"/>
    <w:rsid w:val="004E442B"/>
    <w:rsid w:val="004E4612"/>
    <w:rsid w:val="004E47F9"/>
    <w:rsid w:val="004E4DB4"/>
    <w:rsid w:val="004E5340"/>
    <w:rsid w:val="004E5C03"/>
    <w:rsid w:val="004E63B6"/>
    <w:rsid w:val="004E6400"/>
    <w:rsid w:val="004E6985"/>
    <w:rsid w:val="004E6AD3"/>
    <w:rsid w:val="004E6EB0"/>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69A"/>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F68"/>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1C3D"/>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558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C3F"/>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09B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A70"/>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4AB"/>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165"/>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ED3"/>
    <w:rsid w:val="00670121"/>
    <w:rsid w:val="00670373"/>
    <w:rsid w:val="006715F4"/>
    <w:rsid w:val="00671B2B"/>
    <w:rsid w:val="00671DB5"/>
    <w:rsid w:val="0067281B"/>
    <w:rsid w:val="0067282A"/>
    <w:rsid w:val="00673538"/>
    <w:rsid w:val="00675040"/>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CD4"/>
    <w:rsid w:val="00696571"/>
    <w:rsid w:val="00696781"/>
    <w:rsid w:val="006967C9"/>
    <w:rsid w:val="00696EED"/>
    <w:rsid w:val="006974CE"/>
    <w:rsid w:val="00697FA2"/>
    <w:rsid w:val="006A049B"/>
    <w:rsid w:val="006A1307"/>
    <w:rsid w:val="006A13BA"/>
    <w:rsid w:val="006A1E5B"/>
    <w:rsid w:val="006A2327"/>
    <w:rsid w:val="006A257B"/>
    <w:rsid w:val="006A25AE"/>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A"/>
    <w:rsid w:val="006B746E"/>
    <w:rsid w:val="006B7F6F"/>
    <w:rsid w:val="006C0723"/>
    <w:rsid w:val="006C0B42"/>
    <w:rsid w:val="006C0F06"/>
    <w:rsid w:val="006C0FB5"/>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0797E"/>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44E"/>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C8D"/>
    <w:rsid w:val="00757947"/>
    <w:rsid w:val="00757968"/>
    <w:rsid w:val="007620BE"/>
    <w:rsid w:val="0076216E"/>
    <w:rsid w:val="0076284D"/>
    <w:rsid w:val="00762B52"/>
    <w:rsid w:val="007630E3"/>
    <w:rsid w:val="00764CFF"/>
    <w:rsid w:val="00764FD6"/>
    <w:rsid w:val="00765189"/>
    <w:rsid w:val="007654C6"/>
    <w:rsid w:val="007656C4"/>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96B"/>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5EF"/>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7E1"/>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4EC9"/>
    <w:rsid w:val="007D55D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C1A"/>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320"/>
    <w:rsid w:val="007F2491"/>
    <w:rsid w:val="007F2536"/>
    <w:rsid w:val="007F34C7"/>
    <w:rsid w:val="007F366E"/>
    <w:rsid w:val="007F47E7"/>
    <w:rsid w:val="007F4F75"/>
    <w:rsid w:val="007F6402"/>
    <w:rsid w:val="007F6C4A"/>
    <w:rsid w:val="007F6C5E"/>
    <w:rsid w:val="007F70F3"/>
    <w:rsid w:val="007F7C6D"/>
    <w:rsid w:val="0080079C"/>
    <w:rsid w:val="0080213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102"/>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BC0"/>
    <w:rsid w:val="008320EC"/>
    <w:rsid w:val="0083270B"/>
    <w:rsid w:val="0083310A"/>
    <w:rsid w:val="008335C6"/>
    <w:rsid w:val="00833AB8"/>
    <w:rsid w:val="008348B0"/>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2DA"/>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0C9"/>
    <w:rsid w:val="008D454C"/>
    <w:rsid w:val="008D511E"/>
    <w:rsid w:val="008D54F3"/>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291"/>
    <w:rsid w:val="00917759"/>
    <w:rsid w:val="0092026D"/>
    <w:rsid w:val="00920619"/>
    <w:rsid w:val="00920762"/>
    <w:rsid w:val="009207CE"/>
    <w:rsid w:val="00920A13"/>
    <w:rsid w:val="00920DF2"/>
    <w:rsid w:val="009216C5"/>
    <w:rsid w:val="00922326"/>
    <w:rsid w:val="00922922"/>
    <w:rsid w:val="009229FC"/>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288"/>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197"/>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AB2"/>
    <w:rsid w:val="009C621B"/>
    <w:rsid w:val="009C622E"/>
    <w:rsid w:val="009C658D"/>
    <w:rsid w:val="009C6694"/>
    <w:rsid w:val="009C69A4"/>
    <w:rsid w:val="009C6C1E"/>
    <w:rsid w:val="009C6DCC"/>
    <w:rsid w:val="009C6DFE"/>
    <w:rsid w:val="009C74DD"/>
    <w:rsid w:val="009C74E3"/>
    <w:rsid w:val="009C7A2D"/>
    <w:rsid w:val="009C7D51"/>
    <w:rsid w:val="009D02CC"/>
    <w:rsid w:val="009D03EB"/>
    <w:rsid w:val="009D08A3"/>
    <w:rsid w:val="009D0C3F"/>
    <w:rsid w:val="009D0DC5"/>
    <w:rsid w:val="009D1038"/>
    <w:rsid w:val="009D117E"/>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706"/>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8E9"/>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5F66"/>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186"/>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8B"/>
    <w:rsid w:val="00AA7DD1"/>
    <w:rsid w:val="00AB09ED"/>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6D3"/>
    <w:rsid w:val="00AC6648"/>
    <w:rsid w:val="00AC69AA"/>
    <w:rsid w:val="00AC6CCC"/>
    <w:rsid w:val="00AC6F14"/>
    <w:rsid w:val="00AC7575"/>
    <w:rsid w:val="00AC76F4"/>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C6D"/>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502"/>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8AA"/>
    <w:rsid w:val="00B60CB8"/>
    <w:rsid w:val="00B61E41"/>
    <w:rsid w:val="00B61F68"/>
    <w:rsid w:val="00B62973"/>
    <w:rsid w:val="00B62AF3"/>
    <w:rsid w:val="00B62C56"/>
    <w:rsid w:val="00B62D48"/>
    <w:rsid w:val="00B64F95"/>
    <w:rsid w:val="00B6522C"/>
    <w:rsid w:val="00B65F97"/>
    <w:rsid w:val="00B669F2"/>
    <w:rsid w:val="00B66E67"/>
    <w:rsid w:val="00B67D76"/>
    <w:rsid w:val="00B70040"/>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80C"/>
    <w:rsid w:val="00B76FA2"/>
    <w:rsid w:val="00B772DE"/>
    <w:rsid w:val="00B80303"/>
    <w:rsid w:val="00B80E8A"/>
    <w:rsid w:val="00B81936"/>
    <w:rsid w:val="00B81A0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32"/>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A96"/>
    <w:rsid w:val="00BC512A"/>
    <w:rsid w:val="00BC5391"/>
    <w:rsid w:val="00BC7052"/>
    <w:rsid w:val="00BC759E"/>
    <w:rsid w:val="00BC7F89"/>
    <w:rsid w:val="00BD00CF"/>
    <w:rsid w:val="00BD0C86"/>
    <w:rsid w:val="00BD22D9"/>
    <w:rsid w:val="00BD3681"/>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8D7"/>
    <w:rsid w:val="00BE2D5F"/>
    <w:rsid w:val="00BE3B73"/>
    <w:rsid w:val="00BE3C0E"/>
    <w:rsid w:val="00BE3D01"/>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17D2D"/>
    <w:rsid w:val="00C20A77"/>
    <w:rsid w:val="00C20E68"/>
    <w:rsid w:val="00C21132"/>
    <w:rsid w:val="00C21A30"/>
    <w:rsid w:val="00C22DB0"/>
    <w:rsid w:val="00C23DFD"/>
    <w:rsid w:val="00C23E06"/>
    <w:rsid w:val="00C257B9"/>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6BEA"/>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B64"/>
    <w:rsid w:val="00C62D98"/>
    <w:rsid w:val="00C632A3"/>
    <w:rsid w:val="00C6399F"/>
    <w:rsid w:val="00C63E24"/>
    <w:rsid w:val="00C643C7"/>
    <w:rsid w:val="00C6497D"/>
    <w:rsid w:val="00C64A65"/>
    <w:rsid w:val="00C64C41"/>
    <w:rsid w:val="00C64D35"/>
    <w:rsid w:val="00C6526E"/>
    <w:rsid w:val="00C654DD"/>
    <w:rsid w:val="00C65A50"/>
    <w:rsid w:val="00C65CAE"/>
    <w:rsid w:val="00C665FD"/>
    <w:rsid w:val="00C666CE"/>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633F"/>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8EB"/>
    <w:rsid w:val="00C87941"/>
    <w:rsid w:val="00C87AB8"/>
    <w:rsid w:val="00C87B0E"/>
    <w:rsid w:val="00C87E49"/>
    <w:rsid w:val="00C906F5"/>
    <w:rsid w:val="00C90917"/>
    <w:rsid w:val="00C90E94"/>
    <w:rsid w:val="00C91381"/>
    <w:rsid w:val="00C91D8B"/>
    <w:rsid w:val="00C924CD"/>
    <w:rsid w:val="00C93240"/>
    <w:rsid w:val="00C93E3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6F9"/>
    <w:rsid w:val="00CB1979"/>
    <w:rsid w:val="00CB1BFC"/>
    <w:rsid w:val="00CB1C73"/>
    <w:rsid w:val="00CB20ED"/>
    <w:rsid w:val="00CB21ED"/>
    <w:rsid w:val="00CB3C1E"/>
    <w:rsid w:val="00CB3E24"/>
    <w:rsid w:val="00CB3E81"/>
    <w:rsid w:val="00CB46BF"/>
    <w:rsid w:val="00CB55B3"/>
    <w:rsid w:val="00CB5945"/>
    <w:rsid w:val="00CB5C1D"/>
    <w:rsid w:val="00CB5CA0"/>
    <w:rsid w:val="00CB5EC9"/>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C5"/>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5159"/>
    <w:rsid w:val="00CF63E5"/>
    <w:rsid w:val="00CF66FF"/>
    <w:rsid w:val="00CF705D"/>
    <w:rsid w:val="00CF7B33"/>
    <w:rsid w:val="00D00392"/>
    <w:rsid w:val="00D00B14"/>
    <w:rsid w:val="00D01D6B"/>
    <w:rsid w:val="00D021AA"/>
    <w:rsid w:val="00D0274C"/>
    <w:rsid w:val="00D029A4"/>
    <w:rsid w:val="00D02B3D"/>
    <w:rsid w:val="00D037B0"/>
    <w:rsid w:val="00D03CCF"/>
    <w:rsid w:val="00D03D66"/>
    <w:rsid w:val="00D03F7E"/>
    <w:rsid w:val="00D04642"/>
    <w:rsid w:val="00D05014"/>
    <w:rsid w:val="00D05191"/>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1640"/>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86A"/>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5DC"/>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72F"/>
    <w:rsid w:val="00DA1942"/>
    <w:rsid w:val="00DA1B9B"/>
    <w:rsid w:val="00DA22F0"/>
    <w:rsid w:val="00DA47A8"/>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5E9"/>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DF5"/>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63D"/>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93"/>
    <w:rsid w:val="00E375BF"/>
    <w:rsid w:val="00E3782C"/>
    <w:rsid w:val="00E37A98"/>
    <w:rsid w:val="00E41326"/>
    <w:rsid w:val="00E41B4B"/>
    <w:rsid w:val="00E42587"/>
    <w:rsid w:val="00E42A6B"/>
    <w:rsid w:val="00E42AB8"/>
    <w:rsid w:val="00E42B7C"/>
    <w:rsid w:val="00E43E42"/>
    <w:rsid w:val="00E43FBD"/>
    <w:rsid w:val="00E448B7"/>
    <w:rsid w:val="00E479B6"/>
    <w:rsid w:val="00E5077B"/>
    <w:rsid w:val="00E50D81"/>
    <w:rsid w:val="00E50F51"/>
    <w:rsid w:val="00E50F94"/>
    <w:rsid w:val="00E52905"/>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848"/>
    <w:rsid w:val="00E67CF1"/>
    <w:rsid w:val="00E70410"/>
    <w:rsid w:val="00E7043E"/>
    <w:rsid w:val="00E729B9"/>
    <w:rsid w:val="00E75068"/>
    <w:rsid w:val="00E76292"/>
    <w:rsid w:val="00E763B3"/>
    <w:rsid w:val="00E76434"/>
    <w:rsid w:val="00E76A3A"/>
    <w:rsid w:val="00E77AAE"/>
    <w:rsid w:val="00E77D11"/>
    <w:rsid w:val="00E80EDE"/>
    <w:rsid w:val="00E81505"/>
    <w:rsid w:val="00E81709"/>
    <w:rsid w:val="00E81834"/>
    <w:rsid w:val="00E81CD8"/>
    <w:rsid w:val="00E81D97"/>
    <w:rsid w:val="00E81E81"/>
    <w:rsid w:val="00E8279E"/>
    <w:rsid w:val="00E83154"/>
    <w:rsid w:val="00E83222"/>
    <w:rsid w:val="00E83E05"/>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0F99"/>
    <w:rsid w:val="00F01B51"/>
    <w:rsid w:val="00F01DAE"/>
    <w:rsid w:val="00F02806"/>
    <w:rsid w:val="00F02B98"/>
    <w:rsid w:val="00F02C2E"/>
    <w:rsid w:val="00F03222"/>
    <w:rsid w:val="00F032A4"/>
    <w:rsid w:val="00F03537"/>
    <w:rsid w:val="00F03D6C"/>
    <w:rsid w:val="00F03EE0"/>
    <w:rsid w:val="00F0480A"/>
    <w:rsid w:val="00F0499F"/>
    <w:rsid w:val="00F05F84"/>
    <w:rsid w:val="00F065D6"/>
    <w:rsid w:val="00F06FAA"/>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4FD"/>
    <w:rsid w:val="00FB458B"/>
    <w:rsid w:val="00FB4C59"/>
    <w:rsid w:val="00FB5521"/>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4D"/>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D5BCB1F-41C1-4CBE-BE45-7A755A463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1151B8"/>
    <w:pPr>
      <w:spacing w:after="0" w:line="240" w:lineRule="auto"/>
    </w:pPr>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A25AE"/>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Lentelstinklelis11">
    <w:name w:val="Lentelės tinklelis11"/>
    <w:basedOn w:val="prastojilentel"/>
    <w:next w:val="Lentelstinklelis"/>
    <w:uiPriority w:val="59"/>
    <w:rsid w:val="00DE35E9"/>
    <w:pPr>
      <w:spacing w:after="0" w:line="240" w:lineRule="auto"/>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C0FB5"/>
    <w:pPr>
      <w:spacing w:after="0" w:line="240" w:lineRule="auto"/>
    </w:pPr>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mailto:rasa.radiene@lgt.l" TargetMode="Externa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https://lgt.lrv.lt/lt/" TargetMode="External"/><Relationship Id="rId17" Type="http://schemas.openxmlformats.org/officeDocument/2006/relationships/footer" Target="footer2.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yperlink" Target="mailto:jurga.arustiene@lgt.lt"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iva.jankauskiene@lgt.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33</Pages>
  <Words>40666</Words>
  <Characters>23180</Characters>
  <Application>Microsoft Office Word</Application>
  <DocSecurity>0</DocSecurity>
  <Lines>193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Daiva Jankauskienė</cp:lastModifiedBy>
  <cp:revision>46</cp:revision>
  <dcterms:created xsi:type="dcterms:W3CDTF">2025-11-27T07:56:00Z</dcterms:created>
  <dcterms:modified xsi:type="dcterms:W3CDTF">2026-08-14T04:43:00Z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